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34118" w:rsidRDefault="00634118">
      <w:pPr>
        <w:spacing w:line="20" w:lineRule="exact"/>
        <w:rPr>
          <w:rFonts w:hint="cs"/>
          <w:b/>
          <w:bCs/>
          <w:sz w:val="28"/>
          <w:rtl/>
          <w:lang w:bidi="ar-AE"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p w:rsidR="00634118" w:rsidRDefault="00634118">
      <w:pPr>
        <w:spacing w:line="20" w:lineRule="exact"/>
        <w:rPr>
          <w:b/>
          <w:bCs/>
          <w:sz w:val="28"/>
          <w:rtl/>
        </w:rPr>
      </w:pPr>
    </w:p>
    <w:tbl>
      <w:tblPr>
        <w:tblpPr w:leftFromText="180" w:rightFromText="180" w:vertAnchor="text" w:horzAnchor="margin" w:tblpY="-231"/>
        <w:bidiVisual/>
        <w:tblW w:w="10776" w:type="dxa"/>
        <w:tblBorders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92"/>
        <w:gridCol w:w="1418"/>
        <w:gridCol w:w="6662"/>
        <w:gridCol w:w="959"/>
        <w:gridCol w:w="1145"/>
      </w:tblGrid>
      <w:tr w:rsidR="00FD3ED5" w:rsidRPr="00141192" w:rsidTr="00C963F2">
        <w:trPr>
          <w:gridBefore w:val="1"/>
          <w:gridAfter w:val="1"/>
          <w:wBefore w:w="592" w:type="dxa"/>
          <w:wAfter w:w="1145" w:type="dxa"/>
          <w:trHeight w:val="433"/>
        </w:trPr>
        <w:tc>
          <w:tcPr>
            <w:tcW w:w="9039" w:type="dxa"/>
            <w:gridSpan w:val="3"/>
            <w:shd w:val="clear" w:color="auto" w:fill="auto"/>
          </w:tcPr>
          <w:p w:rsidR="00FD3ED5" w:rsidRPr="00141192" w:rsidRDefault="00FD3ED5" w:rsidP="00C963F2">
            <w:pPr>
              <w:pStyle w:val="a6"/>
              <w:jc w:val="center"/>
              <w:rPr>
                <w:rFonts w:hint="cs"/>
                <w:rtl/>
              </w:rPr>
            </w:pPr>
          </w:p>
        </w:tc>
      </w:tr>
      <w:tr w:rsidR="00AF04F2" w:rsidRPr="00141192" w:rsidTr="00C963F2">
        <w:trPr>
          <w:trHeight w:val="1967"/>
        </w:trPr>
        <w:tc>
          <w:tcPr>
            <w:tcW w:w="2010" w:type="dxa"/>
            <w:gridSpan w:val="2"/>
            <w:tcBorders>
              <w:right w:val="nil"/>
            </w:tcBorders>
          </w:tcPr>
          <w:p w:rsidR="00AF04F2" w:rsidRPr="00141192" w:rsidRDefault="00AF04F2" w:rsidP="00AF04F2">
            <w:pPr>
              <w:pStyle w:val="a6"/>
              <w:tabs>
                <w:tab w:val="clear" w:pos="4153"/>
                <w:tab w:val="clear" w:pos="8306"/>
              </w:tabs>
              <w:ind w:left="256" w:hanging="256"/>
              <w:jc w:val="center"/>
              <w:rPr>
                <w:rtl/>
              </w:rPr>
            </w:pPr>
            <w:r>
              <w:rPr>
                <w:noProof/>
                <w:rtl/>
                <w:lang w:bidi="ar-SA"/>
              </w:rPr>
              <w:drawing>
                <wp:anchor distT="0" distB="0" distL="114300" distR="114300" simplePos="0" relativeHeight="251662336" behindDoc="1" locked="0" layoutInCell="1" allowOverlap="1" wp14:anchorId="32216504" wp14:editId="462D10A9">
                  <wp:simplePos x="0" y="0"/>
                  <wp:positionH relativeFrom="column">
                    <wp:posOffset>218440</wp:posOffset>
                  </wp:positionH>
                  <wp:positionV relativeFrom="paragraph">
                    <wp:posOffset>-1276350</wp:posOffset>
                  </wp:positionV>
                  <wp:extent cx="742950" cy="1209675"/>
                  <wp:effectExtent l="0" t="0" r="0" b="9525"/>
                  <wp:wrapTight wrapText="bothSides">
                    <wp:wrapPolygon edited="0">
                      <wp:start x="0" y="0"/>
                      <wp:lineTo x="0" y="21430"/>
                      <wp:lineTo x="21046" y="21430"/>
                      <wp:lineTo x="21046" y="0"/>
                      <wp:lineTo x="0" y="0"/>
                    </wp:wrapPolygon>
                  </wp:wrapTight>
                  <wp:docPr id="1" name="תמונה 1" descr="assafH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 descr="assafH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742950" cy="12096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  <w:tc>
          <w:tcPr>
            <w:tcW w:w="6662" w:type="dxa"/>
            <w:tcBorders>
              <w:left w:val="nil"/>
              <w:right w:val="nil"/>
            </w:tcBorders>
          </w:tcPr>
          <w:p w:rsidR="00AF04F2" w:rsidRPr="003B584F" w:rsidRDefault="00AF04F2" w:rsidP="00AF04F2">
            <w:pPr>
              <w:pStyle w:val="a6"/>
              <w:pBdr>
                <w:bottom w:val="single" w:sz="6" w:space="1" w:color="auto"/>
              </w:pBdr>
              <w:rPr>
                <w:rFonts w:ascii="Arial" w:hAnsi="Arial" w:cstheme="minorBidi" w:hint="cs"/>
                <w:sz w:val="20"/>
                <w:szCs w:val="20"/>
                <w:rtl/>
                <w:lang w:bidi="ar-AE"/>
              </w:rPr>
            </w:pPr>
            <w:r>
              <w:rPr>
                <w:rFonts w:ascii="Arial" w:hAnsi="Arial" w:hint="cs"/>
                <w:sz w:val="20"/>
                <w:szCs w:val="20"/>
                <w:rtl/>
                <w:lang w:bidi="ar-AE"/>
              </w:rPr>
              <w:t xml:space="preserve">المركز الطبي أساف </w:t>
            </w:r>
            <w:proofErr w:type="spellStart"/>
            <w:proofErr w:type="gramStart"/>
            <w:r>
              <w:rPr>
                <w:rFonts w:ascii="Arial" w:hAnsi="Arial" w:hint="cs"/>
                <w:sz w:val="20"/>
                <w:szCs w:val="20"/>
                <w:rtl/>
                <w:lang w:bidi="ar-AE"/>
              </w:rPr>
              <w:t>هاروفي</w:t>
            </w:r>
            <w:proofErr w:type="spellEnd"/>
            <w:r>
              <w:rPr>
                <w:rFonts w:ascii="Arial" w:hAnsi="Arial" w:cstheme="minorBidi" w:hint="cs"/>
                <w:sz w:val="20"/>
                <w:szCs w:val="20"/>
                <w:rtl/>
                <w:lang w:bidi="ar-AE"/>
              </w:rPr>
              <w:t xml:space="preserve">- </w:t>
            </w:r>
            <w:proofErr w:type="spellStart"/>
            <w:r>
              <w:rPr>
                <w:rFonts w:ascii="Arial" w:hAnsi="Arial" w:cstheme="minorBidi" w:hint="cs"/>
                <w:sz w:val="20"/>
                <w:szCs w:val="20"/>
                <w:rtl/>
                <w:lang w:bidi="ar-AE"/>
              </w:rPr>
              <w:t>تسيرفين</w:t>
            </w:r>
            <w:proofErr w:type="spellEnd"/>
            <w:proofErr w:type="gramEnd"/>
          </w:p>
        </w:tc>
        <w:tc>
          <w:tcPr>
            <w:tcW w:w="2104" w:type="dxa"/>
            <w:gridSpan w:val="2"/>
            <w:tcBorders>
              <w:left w:val="nil"/>
            </w:tcBorders>
          </w:tcPr>
          <w:p w:rsidR="00AF04F2" w:rsidRPr="00141192" w:rsidRDefault="00AF04F2" w:rsidP="00AF04F2">
            <w:pPr>
              <w:pStyle w:val="a6"/>
              <w:jc w:val="center"/>
              <w:rPr>
                <w:rtl/>
              </w:rPr>
            </w:pPr>
            <w:r>
              <w:rPr>
                <w:noProof/>
                <w:rtl/>
                <w:lang w:bidi="ar-SA"/>
              </w:rPr>
              <w:drawing>
                <wp:anchor distT="0" distB="0" distL="114300" distR="114300" simplePos="0" relativeHeight="251663360" behindDoc="1" locked="0" layoutInCell="1" allowOverlap="1" wp14:anchorId="49E504CD" wp14:editId="71F60B67">
                  <wp:simplePos x="0" y="0"/>
                  <wp:positionH relativeFrom="column">
                    <wp:posOffset>107950</wp:posOffset>
                  </wp:positionH>
                  <wp:positionV relativeFrom="paragraph">
                    <wp:posOffset>123190</wp:posOffset>
                  </wp:positionV>
                  <wp:extent cx="990600" cy="1009650"/>
                  <wp:effectExtent l="0" t="0" r="0" b="0"/>
                  <wp:wrapTight wrapText="bothSides">
                    <wp:wrapPolygon edited="0">
                      <wp:start x="0" y="0"/>
                      <wp:lineTo x="0" y="21192"/>
                      <wp:lineTo x="21185" y="21192"/>
                      <wp:lineTo x="21185" y="0"/>
                      <wp:lineTo x="0" y="0"/>
                    </wp:wrapPolygon>
                  </wp:wrapTight>
                  <wp:docPr id="2" name="תמונה 2" descr="jci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2" descr="jci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90600" cy="10096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w:r>
          </w:p>
        </w:tc>
      </w:tr>
    </w:tbl>
    <w:p w:rsidR="000C1924" w:rsidRDefault="000C1924" w:rsidP="000C1924">
      <w:pPr>
        <w:jc w:val="center"/>
        <w:rPr>
          <w:rtl/>
          <w:lang w:eastAsia="en-US"/>
        </w:rPr>
      </w:pPr>
      <w:r>
        <w:rPr>
          <w:rFonts w:hint="cs"/>
          <w:rtl/>
          <w:lang w:eastAsia="en-US" w:bidi="ar-AE"/>
        </w:rPr>
        <w:t>تزويد خضار مُقشرة لصالح</w:t>
      </w:r>
    </w:p>
    <w:p w:rsidR="000C1924" w:rsidRDefault="000C1924" w:rsidP="000C1924">
      <w:pPr>
        <w:jc w:val="center"/>
        <w:rPr>
          <w:rtl/>
          <w:lang w:eastAsia="en-US" w:bidi="ar-AE"/>
        </w:rPr>
      </w:pPr>
      <w:r>
        <w:rPr>
          <w:rFonts w:hint="cs"/>
          <w:rtl/>
          <w:lang w:eastAsia="en-US" w:bidi="ar-AE"/>
        </w:rPr>
        <w:t xml:space="preserve">المركز الطبي أساف </w:t>
      </w:r>
      <w:proofErr w:type="spellStart"/>
      <w:r>
        <w:rPr>
          <w:rFonts w:hint="cs"/>
          <w:rtl/>
          <w:lang w:eastAsia="en-US" w:bidi="ar-AE"/>
        </w:rPr>
        <w:t>هاروفي</w:t>
      </w:r>
      <w:proofErr w:type="spellEnd"/>
    </w:p>
    <w:p w:rsidR="000C1924" w:rsidRPr="005652ED" w:rsidRDefault="000C1924" w:rsidP="000C1924">
      <w:pPr>
        <w:jc w:val="center"/>
        <w:rPr>
          <w:rtl/>
          <w:lang w:eastAsia="en-US" w:bidi="ar-AE"/>
        </w:rPr>
      </w:pPr>
      <w:r>
        <w:rPr>
          <w:rFonts w:hint="cs"/>
          <w:rtl/>
          <w:lang w:eastAsia="en-US" w:bidi="ar-AE"/>
        </w:rPr>
        <w:t>مناقصة 18-228</w:t>
      </w:r>
    </w:p>
    <w:p w:rsidR="000C1924" w:rsidRPr="008E4798" w:rsidRDefault="000C1924" w:rsidP="000C1924">
      <w:pPr>
        <w:rPr>
          <w:rtl/>
          <w:lang w:eastAsia="en-US" w:bidi="ar-AE"/>
        </w:rPr>
      </w:pPr>
    </w:p>
    <w:p w:rsidR="00F0057D" w:rsidRPr="003B0378" w:rsidRDefault="00D56D4F" w:rsidP="003B0378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  <w:lang w:eastAsia="en-US"/>
        </w:rPr>
      </w:pPr>
      <w:r>
        <w:rPr>
          <w:rFonts w:cstheme="minorBidi" w:hint="cs"/>
          <w:u w:val="single"/>
          <w:rtl/>
          <w:lang w:eastAsia="en-US" w:bidi="ar-AE"/>
        </w:rPr>
        <w:t>عام</w:t>
      </w:r>
    </w:p>
    <w:p w:rsidR="00634118" w:rsidRPr="00FD3ED5" w:rsidRDefault="00634118" w:rsidP="00F0057D">
      <w:pPr>
        <w:ind w:left="-180"/>
        <w:rPr>
          <w:rFonts w:cs="David"/>
          <w:sz w:val="16"/>
          <w:szCs w:val="16"/>
          <w:rtl/>
        </w:rPr>
      </w:pPr>
    </w:p>
    <w:p w:rsidR="007D474B" w:rsidRDefault="007D474B" w:rsidP="007D474B">
      <w:pPr>
        <w:rPr>
          <w:rFonts w:hint="cs"/>
          <w:rtl/>
          <w:lang w:eastAsia="en-US" w:bidi="ar-AE"/>
        </w:rPr>
      </w:pPr>
      <w:r>
        <w:rPr>
          <w:rFonts w:hint="cs"/>
          <w:rtl/>
          <w:lang w:eastAsia="en-US" w:bidi="ar-AE"/>
        </w:rPr>
        <w:t xml:space="preserve">المركز الطبي أساف </w:t>
      </w:r>
      <w:proofErr w:type="spellStart"/>
      <w:r>
        <w:rPr>
          <w:rFonts w:hint="cs"/>
          <w:rtl/>
          <w:lang w:eastAsia="en-US" w:bidi="ar-AE"/>
        </w:rPr>
        <w:t>هاروفي</w:t>
      </w:r>
      <w:proofErr w:type="spellEnd"/>
      <w:r>
        <w:rPr>
          <w:rFonts w:hint="cs"/>
          <w:rtl/>
          <w:lang w:eastAsia="en-US" w:bidi="ar-AE"/>
        </w:rPr>
        <w:t xml:space="preserve"> يدعو بواسطة هذا الإعلان الهيئات التي لديها الخبرة والقدرة في المجال </w:t>
      </w:r>
      <w:proofErr w:type="gramStart"/>
      <w:r>
        <w:rPr>
          <w:rFonts w:hint="cs"/>
          <w:rtl/>
          <w:lang w:eastAsia="en-US" w:bidi="ar-AE"/>
        </w:rPr>
        <w:t>المذكور,</w:t>
      </w:r>
      <w:proofErr w:type="gramEnd"/>
      <w:r>
        <w:rPr>
          <w:rFonts w:hint="cs"/>
          <w:rtl/>
          <w:lang w:eastAsia="en-US" w:bidi="ar-AE"/>
        </w:rPr>
        <w:t xml:space="preserve"> أن تُقدم عروضها لتزويد خضار مُقشرة لصالح </w:t>
      </w:r>
      <w:r>
        <w:rPr>
          <w:rFonts w:hint="cs"/>
          <w:rtl/>
          <w:lang w:eastAsia="en-US" w:bidi="ar-AE"/>
        </w:rPr>
        <w:t xml:space="preserve">المركز الطبي أساف </w:t>
      </w:r>
      <w:proofErr w:type="spellStart"/>
      <w:r>
        <w:rPr>
          <w:rFonts w:hint="cs"/>
          <w:rtl/>
          <w:lang w:eastAsia="en-US" w:bidi="ar-AE"/>
        </w:rPr>
        <w:t>هاروفي</w:t>
      </w:r>
      <w:proofErr w:type="spellEnd"/>
      <w:r>
        <w:rPr>
          <w:rFonts w:hint="cs"/>
          <w:rtl/>
          <w:lang w:eastAsia="en-US" w:bidi="ar-AE"/>
        </w:rPr>
        <w:t xml:space="preserve"> في </w:t>
      </w:r>
      <w:proofErr w:type="spellStart"/>
      <w:r>
        <w:rPr>
          <w:rFonts w:hint="cs"/>
          <w:rtl/>
          <w:lang w:eastAsia="en-US" w:bidi="ar-AE"/>
        </w:rPr>
        <w:t>تسيرفين</w:t>
      </w:r>
      <w:proofErr w:type="spellEnd"/>
      <w:r>
        <w:rPr>
          <w:rFonts w:hint="cs"/>
          <w:rtl/>
          <w:lang w:eastAsia="en-US" w:bidi="ar-AE"/>
        </w:rPr>
        <w:t xml:space="preserve"> كما هو مُفصل في مستندات المناقصة.</w:t>
      </w:r>
    </w:p>
    <w:p w:rsidR="007D474B" w:rsidRPr="00D6011A" w:rsidRDefault="007D474B" w:rsidP="00E45007">
      <w:pPr>
        <w:tabs>
          <w:tab w:val="left" w:pos="9751"/>
        </w:tabs>
        <w:ind w:left="142"/>
        <w:rPr>
          <w:rFonts w:cs="David" w:hint="cs"/>
          <w:sz w:val="22"/>
          <w:rtl/>
          <w:lang w:eastAsia="en-US"/>
        </w:rPr>
      </w:pPr>
    </w:p>
    <w:p w:rsidR="00F0057D" w:rsidRPr="00D6011A" w:rsidRDefault="00F0057D" w:rsidP="00F0057D">
      <w:pPr>
        <w:rPr>
          <w:rFonts w:cs="David"/>
          <w:sz w:val="16"/>
          <w:szCs w:val="16"/>
          <w:rtl/>
        </w:rPr>
      </w:pPr>
    </w:p>
    <w:p w:rsidR="009A43C4" w:rsidRPr="0092517E" w:rsidRDefault="009A43C4" w:rsidP="009A43C4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  <w:rtl/>
        </w:rPr>
      </w:pPr>
      <w:r w:rsidRPr="0092517E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شروط عامة</w:t>
      </w:r>
    </w:p>
    <w:p w:rsidR="009A43C4" w:rsidRPr="00FD3ED5" w:rsidRDefault="009A43C4" w:rsidP="009A43C4">
      <w:pPr>
        <w:rPr>
          <w:rFonts w:cs="David"/>
          <w:sz w:val="16"/>
          <w:szCs w:val="16"/>
          <w:u w:val="single"/>
          <w:rtl/>
        </w:rPr>
      </w:pPr>
    </w:p>
    <w:p w:rsidR="009A43C4" w:rsidRPr="0092517E" w:rsidRDefault="009A43C4" w:rsidP="009A43C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فترة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التعاقد- سنة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واحدة</w:t>
      </w:r>
      <w:r>
        <w:rPr>
          <w:rFonts w:ascii="Arial" w:hAnsi="Arial" w:cstheme="minorBidi" w:hint="cs"/>
          <w:rtl/>
          <w:lang w:bidi="ar-AE"/>
        </w:rPr>
        <w:t>, مع إمكانية التمديد لفترات سنتين إضافيتين وبصورة إجمالية حتى ثلاثة سنوات.</w:t>
      </w:r>
    </w:p>
    <w:p w:rsidR="009A43C4" w:rsidRPr="0092517E" w:rsidRDefault="009A43C4" w:rsidP="009A43C4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حجم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التعاقد- كما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هو مُفصل في مستندات المناقصة.</w:t>
      </w:r>
    </w:p>
    <w:p w:rsidR="009A43C4" w:rsidRDefault="009A43C4" w:rsidP="00660882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الموعد الأخير لإدخال العروض في صندوق </w:t>
      </w:r>
      <w:proofErr w:type="gramStart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المناقصة,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في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الجناح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204 غرفة التموين اللوجيستي وذلك حتى تاريخ </w:t>
      </w:r>
      <w:r w:rsidR="00660882">
        <w:rPr>
          <w:rFonts w:asciiTheme="minorBidi" w:hAnsiTheme="minorBidi" w:cstheme="minorBidi" w:hint="cs"/>
          <w:sz w:val="22"/>
          <w:szCs w:val="22"/>
          <w:rtl/>
          <w:lang w:bidi="ar-AE"/>
        </w:rPr>
        <w:t>17.12.2018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الساعة 14:00.</w:t>
      </w:r>
      <w:r w:rsidRPr="0092517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العروض التي سوف تصل بعد هذا التاريخ لن يتم فتحها.</w:t>
      </w:r>
    </w:p>
    <w:p w:rsidR="009A43C4" w:rsidRPr="0092517E" w:rsidRDefault="009A43C4" w:rsidP="000F691D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يُمكن الحصول على مستندات المناقصة في </w:t>
      </w:r>
      <w:r w:rsidR="00AE39C2">
        <w:rPr>
          <w:rFonts w:asciiTheme="minorBidi" w:hAnsiTheme="minorBidi" w:cstheme="minorBidi" w:hint="cs"/>
          <w:sz w:val="22"/>
          <w:szCs w:val="22"/>
          <w:rtl/>
          <w:lang w:bidi="ar-AE"/>
        </w:rPr>
        <w:t>شعبة المشتريات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 الجناح </w:t>
      </w:r>
      <w:r w:rsidR="000F691D">
        <w:rPr>
          <w:rFonts w:asciiTheme="minorBidi" w:hAnsiTheme="minorBidi" w:cstheme="minorBidi" w:hint="cs"/>
          <w:sz w:val="22"/>
          <w:szCs w:val="22"/>
          <w:rtl/>
          <w:lang w:bidi="ar-AE"/>
        </w:rPr>
        <w:t>216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ابتداءً من تاريخ </w:t>
      </w:r>
      <w:r w:rsidR="000F691D">
        <w:rPr>
          <w:rFonts w:asciiTheme="minorBidi" w:hAnsiTheme="minorBidi" w:cstheme="minorBidi" w:hint="cs"/>
          <w:sz w:val="22"/>
          <w:szCs w:val="22"/>
          <w:rtl/>
          <w:lang w:bidi="ar-AE"/>
        </w:rPr>
        <w:t>22.11.2018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خلال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ساعات العمل الاعتيادية.</w:t>
      </w:r>
    </w:p>
    <w:p w:rsidR="009A43C4" w:rsidRPr="0092517E" w:rsidRDefault="009A43C4" w:rsidP="009A286C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left="567" w:right="360" w:hanging="425"/>
        <w:jc w:val="both"/>
        <w:rPr>
          <w:rFonts w:ascii="Arial" w:hAnsi="Arial"/>
        </w:rPr>
      </w:pP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لمزيدٍ من التفاصيل والتوضيحات يجب التوجه خطياً فقط </w:t>
      </w:r>
      <w:r w:rsidR="005F490F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للسيدة دورين </w:t>
      </w:r>
      <w:proofErr w:type="spellStart"/>
      <w:r w:rsidR="005F490F">
        <w:rPr>
          <w:rFonts w:asciiTheme="minorBidi" w:hAnsiTheme="minorBidi" w:cstheme="minorBidi" w:hint="cs"/>
          <w:sz w:val="22"/>
          <w:szCs w:val="22"/>
          <w:rtl/>
          <w:lang w:bidi="ar-AE"/>
        </w:rPr>
        <w:t>ماكا</w:t>
      </w:r>
      <w:proofErr w:type="spellEnd"/>
      <w:r>
        <w:rPr>
          <w:rFonts w:ascii="Arial" w:hAnsi="Arial" w:cstheme="minorBidi" w:hint="cs"/>
          <w:rtl/>
          <w:lang w:bidi="ar-AE"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حتى تاريخ </w:t>
      </w:r>
      <w:r w:rsidR="009A286C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3.12.2018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بواسطة البريد الالكتروني: </w:t>
      </w:r>
      <w:hyperlink r:id="rId7" w:history="1">
        <w:proofErr w:type="gramStart"/>
        <w:r w:rsidR="009A286C" w:rsidRPr="00E13693">
          <w:rPr>
            <w:rStyle w:val="Hyperlink"/>
            <w:sz w:val="24"/>
            <w:szCs w:val="32"/>
          </w:rPr>
          <w:t>dorinm@asaf.health.gov.il</w:t>
        </w:r>
      </w:hyperlink>
      <w:r w:rsidR="009A286C">
        <w:t xml:space="preserve"> </w:t>
      </w:r>
      <w:r w:rsidR="009A286C" w:rsidRPr="002C64DA">
        <w:rPr>
          <w:rFonts w:hint="cs"/>
          <w:rtl/>
          <w:lang w:eastAsia="en-US"/>
        </w:rPr>
        <w:t xml:space="preserve"> </w:t>
      </w:r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>حيث</w:t>
      </w:r>
      <w:proofErr w:type="gramEnd"/>
      <w:r w:rsidRPr="0092517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سوف يتم الرد بصورة مُركزة حتى تاريخ </w:t>
      </w:r>
      <w:r w:rsidR="009A286C">
        <w:rPr>
          <w:rFonts w:ascii="Arial" w:hAnsi="Arial" w:hint="cs"/>
          <w:rtl/>
        </w:rPr>
        <w:t>10</w:t>
      </w:r>
      <w:r w:rsidR="009A286C" w:rsidRPr="00EF75FA">
        <w:rPr>
          <w:rFonts w:ascii="Arial" w:hAnsi="Arial" w:hint="cs"/>
          <w:rtl/>
        </w:rPr>
        <w:t>.</w:t>
      </w:r>
      <w:r w:rsidR="009A286C">
        <w:rPr>
          <w:rFonts w:ascii="Arial" w:hAnsi="Arial" w:hint="cs"/>
          <w:rtl/>
        </w:rPr>
        <w:t>12</w:t>
      </w:r>
      <w:r w:rsidR="009A286C" w:rsidRPr="00EF75FA">
        <w:rPr>
          <w:rFonts w:ascii="Arial" w:hAnsi="Arial" w:hint="cs"/>
          <w:rtl/>
        </w:rPr>
        <w:t>.</w:t>
      </w:r>
      <w:r w:rsidR="009A286C">
        <w:rPr>
          <w:rFonts w:ascii="Arial" w:hAnsi="Arial" w:hint="cs"/>
          <w:rtl/>
        </w:rPr>
        <w:t>18</w:t>
      </w:r>
      <w:r w:rsidR="009A286C" w:rsidRPr="00EF75FA">
        <w:rPr>
          <w:rFonts w:ascii="Arial" w:hAnsi="Arial" w:hint="cs"/>
          <w:rtl/>
        </w:rPr>
        <w:t xml:space="preserve"> .</w:t>
      </w:r>
    </w:p>
    <w:p w:rsidR="00F0057D" w:rsidRPr="009A43C4" w:rsidRDefault="00F0057D" w:rsidP="00F0057D">
      <w:pPr>
        <w:rPr>
          <w:rFonts w:cs="David" w:hint="cs"/>
          <w:sz w:val="16"/>
          <w:szCs w:val="16"/>
          <w:u w:val="single"/>
          <w:rtl/>
        </w:rPr>
      </w:pPr>
    </w:p>
    <w:p w:rsidR="00B6546E" w:rsidRPr="00E45007" w:rsidRDefault="00B6546E" w:rsidP="005707A4">
      <w:pPr>
        <w:rPr>
          <w:rFonts w:cs="David"/>
          <w:sz w:val="16"/>
          <w:szCs w:val="16"/>
          <w:rtl/>
        </w:rPr>
      </w:pPr>
    </w:p>
    <w:p w:rsidR="009A286C" w:rsidRPr="0049090A" w:rsidRDefault="009A286C" w:rsidP="009A286C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hanging="861"/>
        <w:rPr>
          <w:u w:val="single"/>
        </w:rPr>
      </w:pPr>
      <w:r w:rsidRPr="0049090A">
        <w:rPr>
          <w:rFonts w:asciiTheme="minorBidi" w:hAnsiTheme="minorBidi" w:cstheme="minorBidi"/>
          <w:sz w:val="22"/>
          <w:szCs w:val="22"/>
          <w:u w:val="single"/>
          <w:rtl/>
          <w:lang w:bidi="ar-AE"/>
        </w:rPr>
        <w:t>الشروط المُسبقة للاشتراك في المناقصة</w:t>
      </w:r>
    </w:p>
    <w:p w:rsidR="009A286C" w:rsidRDefault="009A286C" w:rsidP="009A286C">
      <w:pPr>
        <w:rPr>
          <w:rFonts w:cs="David"/>
          <w:rtl/>
        </w:rPr>
      </w:pPr>
    </w:p>
    <w:p w:rsidR="009A286C" w:rsidRPr="00CB075E" w:rsidRDefault="009A286C" w:rsidP="009A286C">
      <w:pPr>
        <w:tabs>
          <w:tab w:val="left" w:pos="337"/>
          <w:tab w:val="left" w:pos="904"/>
        </w:tabs>
        <w:jc w:val="both"/>
        <w:rPr>
          <w:rFonts w:asciiTheme="minorBidi" w:hAnsiTheme="minorBidi" w:cstheme="minorBidi"/>
          <w:sz w:val="22"/>
          <w:szCs w:val="22"/>
          <w:rtl/>
          <w:lang w:bidi="ar-AE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كشرط مُسبق للاشتراك في المناقصة على مُقدم العرض استيفاء الشروط والمتطلبات المُفصلة لاحقاً: عدم استيفاء أي شرط من الشروط التالية سوف يؤدي الى إقصاء العرض.</w:t>
      </w:r>
    </w:p>
    <w:p w:rsidR="009A286C" w:rsidRPr="00CB075E" w:rsidRDefault="009A286C" w:rsidP="009A286C">
      <w:pPr>
        <w:pStyle w:val="a4"/>
        <w:numPr>
          <w:ilvl w:val="1"/>
          <w:numId w:val="18"/>
        </w:numPr>
        <w:ind w:right="142"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وجود كافة المصادقات المطلوبة 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قانون صفقات الهيئات العامة (تطبيق إدارة حسابات ودفع الواجبات </w:t>
      </w:r>
      <w:proofErr w:type="gramStart"/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الضريبية),</w:t>
      </w:r>
      <w:proofErr w:type="gramEnd"/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للعام 1976, 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والتصليحات الخاصة به, بما في ذلك المصادقات التالية:</w:t>
      </w:r>
    </w:p>
    <w:p w:rsidR="009A286C" w:rsidRPr="00CB075E" w:rsidRDefault="009A286C" w:rsidP="009A286C">
      <w:pPr>
        <w:pStyle w:val="a4"/>
        <w:numPr>
          <w:ilvl w:val="2"/>
          <w:numId w:val="18"/>
        </w:numPr>
        <w:ind w:right="142"/>
        <w:contextualSpacing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تصريح مُصادق عليه من قبل محامي بخصوص عدم وجود إدانات 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color w:val="0000FF"/>
          <w:sz w:val="22"/>
          <w:szCs w:val="22"/>
          <w:u w:val="single"/>
          <w:rtl/>
          <w:lang w:bidi="ar-AE"/>
        </w:rPr>
        <w:t>قانون العمال الأجانب للعام 1991</w:t>
      </w:r>
      <w:proofErr w:type="gram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,</w:t>
      </w:r>
      <w:proofErr w:type="gramEnd"/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وحسب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قانون الحد الأدنى من الأجور للعام</w:t>
      </w:r>
      <w:r>
        <w:rPr>
          <w:rStyle w:val="Hyperlink"/>
          <w:rFonts w:asciiTheme="minorBidi" w:hAnsiTheme="minorBidi" w:cstheme="minorBidi" w:hint="cs"/>
          <w:sz w:val="22"/>
          <w:szCs w:val="22"/>
          <w:rtl/>
          <w:lang w:bidi="ar-AE"/>
        </w:rPr>
        <w:t xml:space="preserve"> 1987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</w:rPr>
        <w:t>[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راجع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نموذج, "</w:t>
      </w:r>
      <w:hyperlink r:id="rId8" w:history="1">
        <w:r w:rsidRPr="00CB075E">
          <w:rPr>
            <w:rStyle w:val="Hyperlink"/>
            <w:rFonts w:asciiTheme="minorBidi" w:hAnsiTheme="minorBidi" w:cstheme="minorBidi"/>
            <w:sz w:val="22"/>
            <w:szCs w:val="22"/>
            <w:rtl/>
            <w:lang w:bidi="ar-AE"/>
          </w:rPr>
          <w:t>تصريح بخصوص عدم وجود إدانات تتعلق بتشغيل عمال أجانب ودفع الحد الأدنى من الأجور, رقم ط.7.4.6.1</w:t>
        </w:r>
      </w:hyperlink>
      <w:r w:rsidRPr="00CB075E">
        <w:rPr>
          <w:rFonts w:asciiTheme="minorBidi" w:hAnsiTheme="minorBidi" w:cstheme="minorBidi"/>
          <w:sz w:val="22"/>
          <w:szCs w:val="22"/>
          <w:rtl/>
        </w:rPr>
        <w:t>"].</w:t>
      </w:r>
    </w:p>
    <w:p w:rsidR="009A286C" w:rsidRPr="00CB075E" w:rsidRDefault="009A286C" w:rsidP="009A286C">
      <w:pPr>
        <w:pStyle w:val="a4"/>
        <w:numPr>
          <w:ilvl w:val="2"/>
          <w:numId w:val="18"/>
        </w:numPr>
        <w:ind w:right="142"/>
        <w:contextualSpacing/>
        <w:jc w:val="both"/>
        <w:rPr>
          <w:rFonts w:asciiTheme="minorBidi" w:hAnsiTheme="minorBidi" w:cstheme="minorBidi"/>
          <w:sz w:val="22"/>
          <w:szCs w:val="22"/>
        </w:rPr>
      </w:pP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مصادقة موظف </w:t>
      </w:r>
      <w:proofErr w:type="gramStart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مؤهل,</w:t>
      </w:r>
      <w:proofErr w:type="gramEnd"/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مُدقق حسابات أو مستشار ضرائب تشير الى أن مُقدم العرض يقوم بإدارة حسابات حسب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قانون ضريبة الدخل 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>[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>صيغة جديدة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>]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  <w:lang w:bidi="ar-AE"/>
        </w:rPr>
        <w:t xml:space="preserve"> وقانون ضريبة القيمة المضافة للعام 1975</w:t>
      </w:r>
      <w:r w:rsidRPr="00CB075E">
        <w:rPr>
          <w:rStyle w:val="Hyperlink"/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</w:rPr>
        <w:t xml:space="preserve"> </w:t>
      </w:r>
      <w:r w:rsidRPr="00CB075E">
        <w:rPr>
          <w:rFonts w:asciiTheme="minorBidi" w:hAnsiTheme="minorBidi" w:cstheme="minorBidi"/>
          <w:sz w:val="22"/>
          <w:szCs w:val="22"/>
          <w:rtl/>
          <w:lang w:bidi="ar-AE"/>
        </w:rPr>
        <w:t>أو مصادقة على كونه معفي من إدارتها وقيامه بالتبليغ عن مدخوله لضريبة الدخل ولضريبة القيمة المضافة بخصوص الصفقات التي تُفرض عليها ضريبة القيمة المضافة.</w:t>
      </w:r>
    </w:p>
    <w:p w:rsidR="00B30290" w:rsidRPr="00B30290" w:rsidRDefault="00B30290" w:rsidP="00FA2B0D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rFonts w:hint="cs"/>
          <w:lang w:eastAsia="en-US"/>
        </w:rPr>
      </w:pP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تقديم شيك بنكي</w:t>
      </w:r>
      <w:r>
        <w:rPr>
          <w:rFonts w:hint="cs"/>
          <w:rtl/>
          <w:lang w:eastAsia="en-US"/>
        </w:rPr>
        <w:t xml:space="preserve"> </w:t>
      </w:r>
      <w:r>
        <w:rPr>
          <w:rFonts w:cstheme="minorBidi" w:hint="cs"/>
          <w:rtl/>
          <w:lang w:eastAsia="en-US" w:bidi="ar-AE"/>
        </w:rPr>
        <w:t xml:space="preserve">بمبلغ 9,000 شيكل جديد أو </w:t>
      </w:r>
      <w:r>
        <w:rPr>
          <w:rFonts w:asciiTheme="minorBidi" w:hAnsiTheme="minorBidi" w:cstheme="minorBidi" w:hint="cs"/>
          <w:sz w:val="22"/>
          <w:szCs w:val="22"/>
          <w:rtl/>
          <w:lang w:bidi="ar-AE"/>
        </w:rPr>
        <w:t>كفالة بنكية</w:t>
      </w:r>
      <w:r>
        <w:rPr>
          <w:rFonts w:hint="cs"/>
          <w:rtl/>
          <w:lang w:eastAsia="en-US"/>
        </w:rPr>
        <w:t xml:space="preserve"> </w:t>
      </w:r>
      <w:r>
        <w:rPr>
          <w:rFonts w:cstheme="minorBidi" w:hint="cs"/>
          <w:rtl/>
          <w:lang w:eastAsia="en-US" w:bidi="ar-AE"/>
        </w:rPr>
        <w:t xml:space="preserve">بمبلغ 9,000 شيكل جديد </w:t>
      </w:r>
      <w:r w:rsidR="00FA2B0D">
        <w:rPr>
          <w:rFonts w:cstheme="minorBidi" w:hint="cs"/>
          <w:rtl/>
          <w:lang w:eastAsia="en-US" w:bidi="ar-AE"/>
        </w:rPr>
        <w:t>بالصيغة المُرفقة في الملحق ه حيث يجب أن تكون سارية المفعول حتى تاريخ 17.3.2019.</w:t>
      </w:r>
    </w:p>
    <w:p w:rsidR="009A286C" w:rsidRDefault="009A286C" w:rsidP="009A286C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لمُقدم العرض لا توجد أية ديون تتعلق بالرسوم السنوية لدى مسجل </w:t>
      </w:r>
      <w:proofErr w:type="gram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الشركات,</w:t>
      </w:r>
      <w:proofErr w:type="gram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يجب إرفاق صيغة شركة/ شراكة </w:t>
      </w:r>
      <w:proofErr w:type="spell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مُحتلنة</w:t>
      </w:r>
      <w:proofErr w:type="spell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من سلطة الشركات لإثبات ذلك. يُمكن استصدار صيغة كهذه عن طريق موقع الانترنت لسلطة </w:t>
      </w:r>
      <w:proofErr w:type="gramStart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>الشركات,</w:t>
      </w:r>
      <w:proofErr w:type="gramEnd"/>
      <w:r w:rsidRPr="008A7766">
        <w:rPr>
          <w:rFonts w:asciiTheme="minorBidi" w:hAnsiTheme="minorBidi" w:cstheme="minorBidi"/>
          <w:sz w:val="22"/>
          <w:szCs w:val="22"/>
          <w:rtl/>
          <w:lang w:bidi="ar-AE"/>
        </w:rPr>
        <w:t xml:space="preserve"> على العنوان:  </w:t>
      </w:r>
      <w:hyperlink r:id="rId9" w:history="1">
        <w:r w:rsidRPr="008A7766">
          <w:rPr>
            <w:rFonts w:asciiTheme="minorBidi" w:hAnsiTheme="minorBidi" w:cstheme="minorBidi"/>
            <w:spacing w:val="22"/>
            <w:sz w:val="22"/>
            <w:szCs w:val="22"/>
            <w:u w:val="single"/>
          </w:rPr>
          <w:t>Taagidim.justice.gov.il</w:t>
        </w:r>
      </w:hyperlink>
      <w:r w:rsidRPr="008A7766">
        <w:rPr>
          <w:rFonts w:asciiTheme="minorBidi" w:hAnsiTheme="minorBidi" w:cstheme="minorBidi"/>
          <w:spacing w:val="22"/>
          <w:sz w:val="22"/>
          <w:szCs w:val="22"/>
          <w:rtl/>
        </w:rPr>
        <w:t xml:space="preserve"> </w:t>
      </w:r>
      <w:r w:rsidRPr="008A7766">
        <w:rPr>
          <w:rFonts w:asciiTheme="minorBidi" w:hAnsiTheme="minorBidi" w:cstheme="minorBidi"/>
          <w:spacing w:val="22"/>
          <w:sz w:val="22"/>
          <w:szCs w:val="22"/>
          <w:rtl/>
          <w:lang w:bidi="ar-AE"/>
        </w:rPr>
        <w:t>بواسطة الضغط على "استصدار صيغة شركة".</w:t>
      </w:r>
    </w:p>
    <w:p w:rsidR="007716A7" w:rsidRPr="007716A7" w:rsidRDefault="007716A7" w:rsidP="009A286C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rFonts w:hint="cs"/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على مُقدم العرض أن يُرفق تصريح بأنه يستوفي لوائح قوانين المجلس لإنتاج وتسويق الخضراوات (تسويق </w:t>
      </w:r>
      <w:proofErr w:type="gramStart"/>
      <w:r>
        <w:rPr>
          <w:rFonts w:cstheme="minorBidi" w:hint="cs"/>
          <w:rtl/>
          <w:lang w:eastAsia="en-US" w:bidi="ar-AE"/>
        </w:rPr>
        <w:t>خضراوات,</w:t>
      </w:r>
      <w:proofErr w:type="gramEnd"/>
      <w:r>
        <w:rPr>
          <w:rFonts w:cstheme="minorBidi" w:hint="cs"/>
          <w:rtl/>
          <w:lang w:eastAsia="en-US" w:bidi="ar-AE"/>
        </w:rPr>
        <w:t xml:space="preserve"> تغليفها وتحديدها), للعام 1969.</w:t>
      </w:r>
    </w:p>
    <w:p w:rsidR="007716A7" w:rsidRDefault="007716A7" w:rsidP="009A286C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لمُقدم العرض رخصة سارية المفعول في مجال الخدمات المذكورة في المناقصة من السلطة المحلية. طالما لم يكن مُقدم العرض عبارة عن منتج للمنتجات بل </w:t>
      </w:r>
      <w:r w:rsidR="00BC51E1">
        <w:rPr>
          <w:rFonts w:cstheme="minorBidi" w:hint="cs"/>
          <w:rtl/>
          <w:lang w:eastAsia="en-US" w:bidi="ar-AE"/>
        </w:rPr>
        <w:t xml:space="preserve">لديه </w:t>
      </w:r>
      <w:r>
        <w:rPr>
          <w:rFonts w:cstheme="minorBidi" w:hint="cs"/>
          <w:rtl/>
          <w:lang w:eastAsia="en-US" w:bidi="ar-AE"/>
        </w:rPr>
        <w:t xml:space="preserve">مقاول </w:t>
      </w:r>
      <w:proofErr w:type="gramStart"/>
      <w:r>
        <w:rPr>
          <w:rFonts w:cstheme="minorBidi" w:hint="cs"/>
          <w:rtl/>
          <w:lang w:eastAsia="en-US" w:bidi="ar-AE"/>
        </w:rPr>
        <w:t>ثانوي,</w:t>
      </w:r>
      <w:proofErr w:type="gramEnd"/>
      <w:r>
        <w:rPr>
          <w:rFonts w:cstheme="minorBidi" w:hint="cs"/>
          <w:rtl/>
          <w:lang w:eastAsia="en-US" w:bidi="ar-AE"/>
        </w:rPr>
        <w:t xml:space="preserve"> سوف يخضع المقاول الثانوي لهذا الشرط أيضاً.</w:t>
      </w:r>
    </w:p>
    <w:p w:rsidR="0050384D" w:rsidRDefault="0050384D" w:rsidP="009A286C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>
        <w:rPr>
          <w:rFonts w:cstheme="minorBidi" w:hint="cs"/>
          <w:rtl/>
          <w:lang w:eastAsia="en-US" w:bidi="ar-AE"/>
        </w:rPr>
        <w:t xml:space="preserve">رخصة سارية المفعول من وزارة </w:t>
      </w:r>
      <w:proofErr w:type="gramStart"/>
      <w:r>
        <w:rPr>
          <w:rFonts w:cstheme="minorBidi" w:hint="cs"/>
          <w:rtl/>
          <w:lang w:eastAsia="en-US" w:bidi="ar-AE"/>
        </w:rPr>
        <w:t>الصحة,</w:t>
      </w:r>
      <w:proofErr w:type="gramEnd"/>
      <w:r>
        <w:rPr>
          <w:rFonts w:cstheme="minorBidi" w:hint="cs"/>
          <w:rtl/>
          <w:lang w:eastAsia="en-US" w:bidi="ar-AE"/>
        </w:rPr>
        <w:t xml:space="preserve"> وفقاً لما هو مطلوب في أمر الإشراف على المنتجات والخدمات (التجارة بالمنتجات الغذائية, إنتاجها وتخزينها) للعام 1960. في حالة كان لمُقدم العرض مقاول ثانوي هو منتج </w:t>
      </w:r>
      <w:proofErr w:type="gramStart"/>
      <w:r>
        <w:rPr>
          <w:rFonts w:cstheme="minorBidi" w:hint="cs"/>
          <w:rtl/>
          <w:lang w:eastAsia="en-US" w:bidi="ar-AE"/>
        </w:rPr>
        <w:t>المنتجات,</w:t>
      </w:r>
      <w:proofErr w:type="gramEnd"/>
      <w:r>
        <w:rPr>
          <w:rFonts w:cstheme="minorBidi" w:hint="cs"/>
          <w:rtl/>
          <w:lang w:eastAsia="en-US" w:bidi="ar-AE"/>
        </w:rPr>
        <w:t xml:space="preserve"> </w:t>
      </w:r>
      <w:r>
        <w:rPr>
          <w:rFonts w:cstheme="minorBidi" w:hint="cs"/>
          <w:rtl/>
          <w:lang w:eastAsia="en-US" w:bidi="ar-AE"/>
        </w:rPr>
        <w:t>سوف يخضع المقاول الثانوي لهذا الشرط أيضاً.</w:t>
      </w:r>
    </w:p>
    <w:p w:rsidR="0050384D" w:rsidRDefault="0049012B" w:rsidP="009A286C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>
        <w:rPr>
          <w:rFonts w:cstheme="minorBidi" w:hint="cs"/>
          <w:rtl/>
          <w:lang w:eastAsia="en-US" w:bidi="ar-AE"/>
        </w:rPr>
        <w:t>شهادة مسوق سارية المفعول</w:t>
      </w:r>
      <w:r w:rsidR="0050384D">
        <w:rPr>
          <w:rFonts w:cstheme="minorBidi" w:hint="cs"/>
          <w:rtl/>
          <w:lang w:eastAsia="en-US" w:bidi="ar-AE"/>
        </w:rPr>
        <w:t xml:space="preserve"> من وزارة الصحة</w:t>
      </w:r>
      <w:r w:rsidR="0050384D">
        <w:rPr>
          <w:rFonts w:hint="cs"/>
          <w:rtl/>
          <w:lang w:eastAsia="en-US"/>
        </w:rPr>
        <w:t xml:space="preserve"> </w:t>
      </w:r>
      <w:r w:rsidR="0050384D">
        <w:rPr>
          <w:rFonts w:cstheme="minorBidi" w:hint="cs"/>
          <w:rtl/>
          <w:lang w:eastAsia="en-US" w:bidi="ar-AE"/>
        </w:rPr>
        <w:t>وفقاً لما هو مطلوب في أمر الإشراف على المنتجات والخدمات</w:t>
      </w:r>
      <w:r w:rsidR="0050384D">
        <w:rPr>
          <w:rFonts w:hint="cs"/>
          <w:rtl/>
          <w:lang w:eastAsia="en-US"/>
        </w:rPr>
        <w:t xml:space="preserve"> </w:t>
      </w:r>
      <w:r w:rsidR="0050384D">
        <w:rPr>
          <w:rFonts w:cstheme="minorBidi" w:hint="cs"/>
          <w:rtl/>
          <w:lang w:eastAsia="en-US" w:bidi="ar-AE"/>
        </w:rPr>
        <w:t>للعام 1957.</w:t>
      </w:r>
    </w:p>
    <w:p w:rsidR="0049012B" w:rsidRPr="0049012B" w:rsidRDefault="0049012B" w:rsidP="009A286C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rFonts w:hint="cs"/>
          <w:lang w:eastAsia="en-US"/>
        </w:rPr>
      </w:pPr>
      <w:r>
        <w:rPr>
          <w:rFonts w:cstheme="minorBidi" w:hint="cs"/>
          <w:rtl/>
          <w:lang w:eastAsia="en-US" w:bidi="ar-AE"/>
        </w:rPr>
        <w:lastRenderedPageBreak/>
        <w:t xml:space="preserve">شهادة </w:t>
      </w:r>
      <w:proofErr w:type="spellStart"/>
      <w:r>
        <w:rPr>
          <w:rFonts w:cstheme="minorBidi" w:hint="cs"/>
          <w:rtl/>
          <w:lang w:eastAsia="en-US" w:bidi="ar-AE"/>
        </w:rPr>
        <w:t>كشروت</w:t>
      </w:r>
      <w:proofErr w:type="spellEnd"/>
      <w:r>
        <w:rPr>
          <w:rFonts w:cstheme="minorBidi" w:hint="cs"/>
          <w:rtl/>
          <w:lang w:eastAsia="en-US" w:bidi="ar-AE"/>
        </w:rPr>
        <w:t xml:space="preserve"> من مركز الحاخامات الرئيسية في </w:t>
      </w:r>
      <w:proofErr w:type="gramStart"/>
      <w:r>
        <w:rPr>
          <w:rFonts w:cstheme="minorBidi" w:hint="cs"/>
          <w:rtl/>
          <w:lang w:eastAsia="en-US" w:bidi="ar-AE"/>
        </w:rPr>
        <w:t>إسرائيل,</w:t>
      </w:r>
      <w:proofErr w:type="gramEnd"/>
      <w:r>
        <w:rPr>
          <w:rFonts w:cstheme="minorBidi" w:hint="cs"/>
          <w:rtl/>
          <w:lang w:eastAsia="en-US" w:bidi="ar-AE"/>
        </w:rPr>
        <w:t xml:space="preserve"> حسب قانون الاحتيال في </w:t>
      </w:r>
      <w:proofErr w:type="spellStart"/>
      <w:r>
        <w:rPr>
          <w:rFonts w:cstheme="minorBidi" w:hint="cs"/>
          <w:rtl/>
          <w:lang w:eastAsia="en-US" w:bidi="ar-AE"/>
        </w:rPr>
        <w:t>الكشروت</w:t>
      </w:r>
      <w:proofErr w:type="spellEnd"/>
      <w:r>
        <w:rPr>
          <w:rFonts w:cstheme="minorBidi" w:hint="cs"/>
          <w:rtl/>
          <w:lang w:eastAsia="en-US" w:bidi="ar-AE"/>
        </w:rPr>
        <w:t xml:space="preserve"> للعام 1983.</w:t>
      </w:r>
    </w:p>
    <w:p w:rsidR="0049012B" w:rsidRPr="00C10130" w:rsidRDefault="0049012B" w:rsidP="0049012B">
      <w:pPr>
        <w:pStyle w:val="a4"/>
        <w:numPr>
          <w:ilvl w:val="1"/>
          <w:numId w:val="18"/>
        </w:numPr>
        <w:tabs>
          <w:tab w:val="left" w:pos="142"/>
          <w:tab w:val="left" w:pos="567"/>
          <w:tab w:val="left" w:pos="709"/>
          <w:tab w:val="left" w:pos="2268"/>
          <w:tab w:val="left" w:pos="2835"/>
          <w:tab w:val="left" w:pos="3402"/>
          <w:tab w:val="left" w:pos="10206"/>
        </w:tabs>
        <w:ind w:right="360"/>
        <w:jc w:val="both"/>
        <w:rPr>
          <w:lang w:eastAsia="en-US"/>
        </w:rPr>
      </w:pPr>
      <w:r w:rsidRPr="0049012B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مصادقة من محامي أو من مدقق حسابات بخصوص كون مُقدم العرض ليس في إطار تصفية الشركة أو الإفلاس. </w:t>
      </w:r>
      <w:r w:rsidRPr="0049012B">
        <w:rPr>
          <w:rFonts w:asciiTheme="minorBidi" w:hAnsiTheme="minorBidi" w:cstheme="minorBidi" w:hint="cs"/>
          <w:b/>
          <w:bCs/>
          <w:sz w:val="22"/>
          <w:szCs w:val="22"/>
          <w:rtl/>
          <w:lang w:bidi="ar-AE"/>
        </w:rPr>
        <w:t>يحق للمركز الطبي طلب مصادقة شبيهة إضافية في كل عام</w:t>
      </w:r>
      <w:r w:rsidRPr="0049012B">
        <w:rPr>
          <w:rFonts w:asciiTheme="minorBidi" w:hAnsiTheme="minorBidi" w:cstheme="minorBidi" w:hint="cs"/>
          <w:sz w:val="22"/>
          <w:szCs w:val="22"/>
          <w:rtl/>
          <w:lang w:bidi="ar-AE"/>
        </w:rPr>
        <w:t xml:space="preserve">. </w:t>
      </w:r>
    </w:p>
    <w:p w:rsidR="00D16015" w:rsidRPr="00E45007" w:rsidRDefault="00D16015" w:rsidP="003B0378">
      <w:pPr>
        <w:tabs>
          <w:tab w:val="left" w:pos="337"/>
          <w:tab w:val="left" w:pos="904"/>
        </w:tabs>
        <w:jc w:val="both"/>
        <w:rPr>
          <w:sz w:val="16"/>
          <w:szCs w:val="16"/>
        </w:rPr>
      </w:pPr>
    </w:p>
    <w:p w:rsidR="0049012B" w:rsidRPr="0049012B" w:rsidRDefault="0049012B" w:rsidP="0049012B">
      <w:pPr>
        <w:pStyle w:val="a4"/>
        <w:numPr>
          <w:ilvl w:val="0"/>
          <w:numId w:val="18"/>
        </w:numPr>
        <w:tabs>
          <w:tab w:val="clear" w:pos="720"/>
          <w:tab w:val="num" w:pos="142"/>
        </w:tabs>
        <w:ind w:left="142" w:hanging="283"/>
        <w:rPr>
          <w:sz w:val="22"/>
          <w:szCs w:val="22"/>
        </w:rPr>
      </w:pPr>
      <w:r w:rsidRPr="0049012B">
        <w:rPr>
          <w:rFonts w:asciiTheme="minorBidi" w:hAnsiTheme="minorBidi" w:cstheme="minorBidi" w:hint="cs"/>
          <w:sz w:val="22"/>
          <w:szCs w:val="22"/>
          <w:rtl/>
          <w:lang w:bidi="ar-AE"/>
        </w:rPr>
        <w:t>نحن غير مُلزمين بقبول العرض الأدنى او أي عرض آخر ويحق لنا تقليص حجم المناقصة أو الغاءها لأسباب تتعلق بالميزانيات و/أو لأسباب إدارية و/أو تنظيمية.</w:t>
      </w:r>
      <w:r w:rsidRPr="0049012B">
        <w:rPr>
          <w:rFonts w:asciiTheme="minorBidi" w:hAnsiTheme="minorBidi" w:cstheme="minorBidi"/>
          <w:sz w:val="22"/>
          <w:szCs w:val="22"/>
          <w:rtl/>
        </w:rPr>
        <w:tab/>
      </w:r>
    </w:p>
    <w:p w:rsidR="00634118" w:rsidRPr="005707A4" w:rsidRDefault="00634118" w:rsidP="0049012B">
      <w:pPr>
        <w:pStyle w:val="a4"/>
        <w:ind w:left="142"/>
        <w:rPr>
          <w:sz w:val="22"/>
          <w:szCs w:val="22"/>
          <w:rtl/>
        </w:rPr>
      </w:pPr>
      <w:bookmarkStart w:id="0" w:name="_GoBack"/>
      <w:bookmarkEnd w:id="0"/>
    </w:p>
    <w:sectPr w:rsidR="00634118" w:rsidRPr="005707A4" w:rsidSect="00D16015">
      <w:pgSz w:w="11907" w:h="16840"/>
      <w:pgMar w:top="1134" w:right="708" w:bottom="851" w:left="567" w:header="720" w:footer="720" w:gutter="0"/>
      <w:cols w:space="720"/>
      <w:bidi/>
      <w:rtlGutter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B1"/>
    <w:family w:val="swiss"/>
    <w:notTrueType/>
    <w:pitch w:val="variable"/>
    <w:sig w:usb0="00000801" w:usb1="00000000" w:usb2="00000000" w:usb3="00000000" w:csb0="0000002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1D56E26"/>
    <w:multiLevelType w:val="hybridMultilevel"/>
    <w:tmpl w:val="2C04F496"/>
    <w:lvl w:ilvl="0" w:tplc="73C27A66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" w15:restartNumberingAfterBreak="0">
    <w:nsid w:val="026A3D56"/>
    <w:multiLevelType w:val="multilevel"/>
    <w:tmpl w:val="555C1184"/>
    <w:lvl w:ilvl="0">
      <w:start w:val="5"/>
      <w:numFmt w:val="decimal"/>
      <w:lvlText w:val="%1"/>
      <w:lvlJc w:val="left"/>
      <w:pPr>
        <w:tabs>
          <w:tab w:val="num" w:pos="360"/>
        </w:tabs>
        <w:ind w:left="360" w:right="360" w:hanging="360"/>
      </w:pPr>
      <w:rPr>
        <w:rFonts w:hint="default"/>
      </w:rPr>
    </w:lvl>
    <w:lvl w:ilvl="1">
      <w:start w:val="1"/>
      <w:numFmt w:val="decimal"/>
      <w:lvlText w:val="%2"/>
      <w:lvlJc w:val="left"/>
      <w:pPr>
        <w:tabs>
          <w:tab w:val="num" w:pos="360"/>
        </w:tabs>
        <w:ind w:left="360" w:right="360" w:hanging="360"/>
      </w:pPr>
      <w:rPr>
        <w:rFonts w:ascii="Times New Roman" w:eastAsia="Times New Roman" w:hAnsi="Times New Roman" w:cs="David"/>
        <w:szCs w:val="24"/>
        <w:lang w:val="en-US"/>
      </w:rPr>
    </w:lvl>
    <w:lvl w:ilvl="2">
      <w:start w:val="1"/>
      <w:numFmt w:val="decimal"/>
      <w:lvlText w:val="%1.%2.%3"/>
      <w:lvlJc w:val="left"/>
      <w:pPr>
        <w:tabs>
          <w:tab w:val="num" w:pos="1286"/>
        </w:tabs>
        <w:ind w:left="1286" w:right="128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tabs>
          <w:tab w:val="num" w:pos="1569"/>
        </w:tabs>
        <w:ind w:left="1569" w:right="1569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2212"/>
        </w:tabs>
        <w:ind w:left="2212" w:right="221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2495"/>
        </w:tabs>
        <w:ind w:left="2495" w:right="249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3138"/>
        </w:tabs>
        <w:ind w:left="3138" w:right="313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3421"/>
        </w:tabs>
        <w:ind w:left="3421" w:right="3421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4064"/>
        </w:tabs>
        <w:ind w:left="4064" w:right="4064" w:hanging="1800"/>
      </w:pPr>
      <w:rPr>
        <w:rFonts w:hint="default"/>
      </w:rPr>
    </w:lvl>
  </w:abstractNum>
  <w:abstractNum w:abstractNumId="2" w15:restartNumberingAfterBreak="0">
    <w:nsid w:val="073473F4"/>
    <w:multiLevelType w:val="multilevel"/>
    <w:tmpl w:val="429815E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85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57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95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205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9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415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200" w:hanging="1800"/>
      </w:pPr>
      <w:rPr>
        <w:rFonts w:hint="default"/>
      </w:rPr>
    </w:lvl>
  </w:abstractNum>
  <w:abstractNum w:abstractNumId="3" w15:restartNumberingAfterBreak="0">
    <w:nsid w:val="163363AE"/>
    <w:multiLevelType w:val="hybridMultilevel"/>
    <w:tmpl w:val="22A6ABD2"/>
    <w:lvl w:ilvl="0" w:tplc="05E0E46C">
      <w:start w:val="1"/>
      <w:numFmt w:val="decimal"/>
      <w:lvlText w:val="%1."/>
      <w:lvlJc w:val="left"/>
      <w:pPr>
        <w:tabs>
          <w:tab w:val="num" w:pos="1715"/>
        </w:tabs>
        <w:ind w:left="1715" w:right="1715" w:hanging="615"/>
      </w:pPr>
      <w:rPr>
        <w:rFonts w:hint="default"/>
        <w:sz w:val="22"/>
        <w:szCs w:val="24"/>
      </w:rPr>
    </w:lvl>
    <w:lvl w:ilvl="1" w:tplc="1E98F3F2">
      <w:start w:val="4"/>
      <w:numFmt w:val="decimal"/>
      <w:lvlText w:val="%2"/>
      <w:lvlJc w:val="left"/>
      <w:pPr>
        <w:tabs>
          <w:tab w:val="num" w:pos="2060"/>
        </w:tabs>
        <w:ind w:left="2060" w:right="2060" w:hanging="360"/>
      </w:pPr>
      <w:rPr>
        <w:rFonts w:hint="default"/>
        <w:b/>
        <w:u w:val="none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780"/>
        </w:tabs>
        <w:ind w:left="2780" w:right="278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500"/>
        </w:tabs>
        <w:ind w:left="3500" w:right="350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4220"/>
        </w:tabs>
        <w:ind w:left="4220" w:right="422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940"/>
        </w:tabs>
        <w:ind w:left="4940" w:right="494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660"/>
        </w:tabs>
        <w:ind w:left="5660" w:right="566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380"/>
        </w:tabs>
        <w:ind w:left="6380" w:right="638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7100"/>
        </w:tabs>
        <w:ind w:left="7100" w:right="7100" w:hanging="180"/>
      </w:pPr>
    </w:lvl>
  </w:abstractNum>
  <w:abstractNum w:abstractNumId="4" w15:restartNumberingAfterBreak="0">
    <w:nsid w:val="1D0D380B"/>
    <w:multiLevelType w:val="hybridMultilevel"/>
    <w:tmpl w:val="47D8A3D2"/>
    <w:lvl w:ilvl="0" w:tplc="3D2C1AFE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</w:rPr>
    </w:lvl>
    <w:lvl w:ilvl="1" w:tplc="040D0001">
      <w:start w:val="1"/>
      <w:numFmt w:val="bullet"/>
      <w:lvlText w:val=""/>
      <w:lvlJc w:val="left"/>
      <w:pPr>
        <w:tabs>
          <w:tab w:val="num" w:pos="1440"/>
        </w:tabs>
        <w:ind w:left="1440" w:right="1440" w:hanging="360"/>
      </w:pPr>
      <w:rPr>
        <w:rFonts w:ascii="Symbol" w:hAnsi="Symbol" w:hint="default"/>
      </w:r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5" w15:restartNumberingAfterBreak="0">
    <w:nsid w:val="241E46EE"/>
    <w:multiLevelType w:val="multilevel"/>
    <w:tmpl w:val="9B302E2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938" w:hanging="360"/>
      </w:pPr>
      <w:rPr>
        <w:rFonts w:cs="David" w:hint="default"/>
        <w:sz w:val="24"/>
        <w:szCs w:val="24"/>
      </w:rPr>
    </w:lvl>
    <w:lvl w:ilvl="2">
      <w:start w:val="1"/>
      <w:numFmt w:val="decimal"/>
      <w:lvlText w:val="%1.%2.%3"/>
      <w:lvlJc w:val="left"/>
      <w:pPr>
        <w:ind w:left="1876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2454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3032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3970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4548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5486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6064" w:hanging="1440"/>
      </w:pPr>
      <w:rPr>
        <w:rFonts w:hint="default"/>
        <w:sz w:val="24"/>
      </w:rPr>
    </w:lvl>
  </w:abstractNum>
  <w:abstractNum w:abstractNumId="6" w15:restartNumberingAfterBreak="0">
    <w:nsid w:val="26F82FC0"/>
    <w:multiLevelType w:val="multilevel"/>
    <w:tmpl w:val="E188C1C0"/>
    <w:lvl w:ilvl="0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  <w:sz w:val="22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720"/>
        </w:tabs>
        <w:ind w:left="720" w:hanging="360"/>
      </w:pPr>
      <w:rPr>
        <w:rFonts w:cs="David" w:hint="default"/>
        <w:sz w:val="22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1080"/>
        </w:tabs>
        <w:ind w:left="108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1440"/>
        </w:tabs>
        <w:ind w:left="14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1800"/>
        </w:tabs>
        <w:ind w:left="180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2160"/>
        </w:tabs>
        <w:ind w:left="2160" w:hanging="180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2520"/>
        </w:tabs>
        <w:ind w:left="2520" w:hanging="2160"/>
      </w:pPr>
      <w:rPr>
        <w:rFonts w:hint="default"/>
        <w:sz w:val="24"/>
      </w:rPr>
    </w:lvl>
  </w:abstractNum>
  <w:abstractNum w:abstractNumId="7" w15:restartNumberingAfterBreak="0">
    <w:nsid w:val="29C81EA5"/>
    <w:multiLevelType w:val="multilevel"/>
    <w:tmpl w:val="D4626630"/>
    <w:lvl w:ilvl="0">
      <w:start w:val="3"/>
      <w:numFmt w:val="decimal"/>
      <w:lvlText w:val="%1."/>
      <w:lvlJc w:val="left"/>
      <w:pPr>
        <w:tabs>
          <w:tab w:val="num" w:pos="450"/>
        </w:tabs>
        <w:ind w:left="450" w:right="450" w:hanging="450"/>
      </w:pPr>
      <w:rPr>
        <w:rFonts w:hint="cs"/>
      </w:rPr>
    </w:lvl>
    <w:lvl w:ilvl="1">
      <w:start w:val="5"/>
      <w:numFmt w:val="decimal"/>
      <w:lvlText w:val="%1.%2."/>
      <w:lvlJc w:val="left"/>
      <w:pPr>
        <w:tabs>
          <w:tab w:val="num" w:pos="840"/>
        </w:tabs>
        <w:ind w:left="840" w:right="840" w:hanging="450"/>
      </w:pPr>
      <w:rPr>
        <w:rFonts w:hint="cs"/>
      </w:rPr>
    </w:lvl>
    <w:lvl w:ilvl="2">
      <w:start w:val="1"/>
      <w:numFmt w:val="decimal"/>
      <w:lvlText w:val="%1.%2.%3."/>
      <w:lvlJc w:val="left"/>
      <w:pPr>
        <w:tabs>
          <w:tab w:val="num" w:pos="1500"/>
        </w:tabs>
        <w:ind w:left="1500" w:right="1500" w:hanging="720"/>
      </w:pPr>
      <w:rPr>
        <w:rFonts w:hint="cs"/>
      </w:rPr>
    </w:lvl>
    <w:lvl w:ilvl="3">
      <w:start w:val="1"/>
      <w:numFmt w:val="decimal"/>
      <w:lvlText w:val="%1.%2.%3.%4."/>
      <w:lvlJc w:val="left"/>
      <w:pPr>
        <w:tabs>
          <w:tab w:val="num" w:pos="1890"/>
        </w:tabs>
        <w:ind w:left="1890" w:right="1890" w:hanging="720"/>
      </w:pPr>
      <w:rPr>
        <w:rFonts w:hint="cs"/>
      </w:rPr>
    </w:lvl>
    <w:lvl w:ilvl="4">
      <w:start w:val="1"/>
      <w:numFmt w:val="decimal"/>
      <w:lvlText w:val="%1.%2.%3.%4.%5."/>
      <w:lvlJc w:val="left"/>
      <w:pPr>
        <w:tabs>
          <w:tab w:val="num" w:pos="2640"/>
        </w:tabs>
        <w:ind w:left="2640" w:right="2640" w:hanging="1080"/>
      </w:pPr>
      <w:rPr>
        <w:rFonts w:hint="cs"/>
      </w:rPr>
    </w:lvl>
    <w:lvl w:ilvl="5">
      <w:start w:val="1"/>
      <w:numFmt w:val="decimal"/>
      <w:lvlText w:val="%1.%2.%3.%4.%5.%6."/>
      <w:lvlJc w:val="left"/>
      <w:pPr>
        <w:tabs>
          <w:tab w:val="num" w:pos="3030"/>
        </w:tabs>
        <w:ind w:left="3030" w:right="3030" w:hanging="1080"/>
      </w:pPr>
      <w:rPr>
        <w:rFonts w:hint="cs"/>
      </w:rPr>
    </w:lvl>
    <w:lvl w:ilvl="6">
      <w:start w:val="1"/>
      <w:numFmt w:val="decimal"/>
      <w:lvlText w:val="%1.%2.%3.%4.%5.%6.%7."/>
      <w:lvlJc w:val="left"/>
      <w:pPr>
        <w:tabs>
          <w:tab w:val="num" w:pos="3780"/>
        </w:tabs>
        <w:ind w:left="3780" w:right="3780" w:hanging="1440"/>
      </w:pPr>
      <w:rPr>
        <w:rFonts w:hint="cs"/>
      </w:rPr>
    </w:lvl>
    <w:lvl w:ilvl="7">
      <w:start w:val="1"/>
      <w:numFmt w:val="decimal"/>
      <w:lvlText w:val="%1.%2.%3.%4.%5.%6.%7.%8."/>
      <w:lvlJc w:val="left"/>
      <w:pPr>
        <w:tabs>
          <w:tab w:val="num" w:pos="4170"/>
        </w:tabs>
        <w:ind w:left="4170" w:right="4170" w:hanging="1440"/>
      </w:pPr>
      <w:rPr>
        <w:rFonts w:hint="cs"/>
      </w:rPr>
    </w:lvl>
    <w:lvl w:ilvl="8">
      <w:start w:val="1"/>
      <w:numFmt w:val="decimal"/>
      <w:lvlText w:val="%1.%2.%3.%4.%5.%6.%7.%8.%9."/>
      <w:lvlJc w:val="left"/>
      <w:pPr>
        <w:tabs>
          <w:tab w:val="num" w:pos="4560"/>
        </w:tabs>
        <w:ind w:left="4560" w:right="4560" w:hanging="1440"/>
      </w:pPr>
      <w:rPr>
        <w:rFonts w:hint="cs"/>
      </w:rPr>
    </w:lvl>
  </w:abstractNum>
  <w:abstractNum w:abstractNumId="8" w15:restartNumberingAfterBreak="0">
    <w:nsid w:val="2C5455B8"/>
    <w:multiLevelType w:val="multilevel"/>
    <w:tmpl w:val="B8F0807A"/>
    <w:lvl w:ilvl="0">
      <w:start w:val="3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  <w:u w:val="none"/>
      </w:rPr>
    </w:lvl>
    <w:lvl w:ilvl="1">
      <w:start w:val="1"/>
      <w:numFmt w:val="decimal"/>
      <w:isLgl/>
      <w:lvlText w:val="%1.%2"/>
      <w:lvlJc w:val="left"/>
      <w:pPr>
        <w:tabs>
          <w:tab w:val="num" w:pos="885"/>
        </w:tabs>
        <w:ind w:left="885" w:right="885" w:hanging="495"/>
      </w:pPr>
      <w:rPr>
        <w:rFonts w:cs="David" w:hint="default"/>
        <w:sz w:val="24"/>
      </w:rPr>
    </w:lvl>
    <w:lvl w:ilvl="2">
      <w:start w:val="1"/>
      <w:numFmt w:val="decimal"/>
      <w:isLgl/>
      <w:lvlText w:val="%1.%2.%3"/>
      <w:lvlJc w:val="left"/>
      <w:pPr>
        <w:tabs>
          <w:tab w:val="num" w:pos="1500"/>
        </w:tabs>
        <w:ind w:left="1500" w:right="150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1890"/>
        </w:tabs>
        <w:ind w:left="1890" w:right="189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2640"/>
        </w:tabs>
        <w:ind w:left="2640" w:right="26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3030"/>
        </w:tabs>
        <w:ind w:left="3030" w:right="303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3420"/>
        </w:tabs>
        <w:ind w:left="3420" w:right="342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4170"/>
        </w:tabs>
        <w:ind w:left="4170" w:right="417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4560"/>
        </w:tabs>
        <w:ind w:left="4560" w:right="4560" w:hanging="1440"/>
      </w:pPr>
      <w:rPr>
        <w:rFonts w:hint="default"/>
        <w:sz w:val="24"/>
      </w:rPr>
    </w:lvl>
  </w:abstractNum>
  <w:abstractNum w:abstractNumId="9" w15:restartNumberingAfterBreak="0">
    <w:nsid w:val="2FAF781F"/>
    <w:multiLevelType w:val="hybridMultilevel"/>
    <w:tmpl w:val="BDE46596"/>
    <w:lvl w:ilvl="0" w:tplc="12D24B48">
      <w:start w:val="1"/>
      <w:numFmt w:val="decimal"/>
      <w:lvlText w:val="%1."/>
      <w:lvlJc w:val="left"/>
      <w:pPr>
        <w:tabs>
          <w:tab w:val="num" w:pos="1695"/>
        </w:tabs>
        <w:ind w:left="1695" w:hanging="615"/>
      </w:pPr>
      <w:rPr>
        <w:rFonts w:hint="default"/>
        <w:sz w:val="22"/>
        <w:szCs w:val="22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 w15:restartNumberingAfterBreak="0">
    <w:nsid w:val="36CC0072"/>
    <w:multiLevelType w:val="multilevel"/>
    <w:tmpl w:val="AD820986"/>
    <w:lvl w:ilvl="0">
      <w:start w:val="4"/>
      <w:numFmt w:val="decimal"/>
      <w:lvlText w:val="%1."/>
      <w:lvlJc w:val="left"/>
      <w:pPr>
        <w:tabs>
          <w:tab w:val="num" w:pos="360"/>
        </w:tabs>
        <w:ind w:left="360" w:right="360" w:hanging="360"/>
      </w:pPr>
      <w:rPr>
        <w:rFonts w:hint="default"/>
        <w:sz w:val="24"/>
        <w:szCs w:val="24"/>
      </w:rPr>
    </w:lvl>
    <w:lvl w:ilvl="1">
      <w:start w:val="1"/>
      <w:numFmt w:val="decimal"/>
      <w:isLgl/>
      <w:lvlText w:val="%1.%2"/>
      <w:lvlJc w:val="left"/>
      <w:pPr>
        <w:tabs>
          <w:tab w:val="num" w:pos="1440"/>
        </w:tabs>
        <w:ind w:left="1440" w:right="1440" w:hanging="720"/>
      </w:pPr>
      <w:rPr>
        <w:rFonts w:cs="David" w:hint="default"/>
        <w:color w:val="auto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tabs>
          <w:tab w:val="num" w:pos="2160"/>
        </w:tabs>
        <w:ind w:left="2160" w:right="216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tabs>
          <w:tab w:val="num" w:pos="2880"/>
        </w:tabs>
        <w:ind w:left="2880" w:right="2880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tabs>
          <w:tab w:val="num" w:pos="3960"/>
        </w:tabs>
        <w:ind w:left="3960" w:right="396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tabs>
          <w:tab w:val="num" w:pos="4680"/>
        </w:tabs>
        <w:ind w:left="4680" w:right="4680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tabs>
          <w:tab w:val="num" w:pos="5400"/>
        </w:tabs>
        <w:ind w:left="5400" w:right="5400" w:hanging="108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6480"/>
        </w:tabs>
        <w:ind w:left="6480" w:right="6480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7200"/>
        </w:tabs>
        <w:ind w:left="7200" w:right="7200" w:hanging="1440"/>
      </w:pPr>
      <w:rPr>
        <w:rFonts w:hint="default"/>
        <w:sz w:val="24"/>
      </w:rPr>
    </w:lvl>
  </w:abstractNum>
  <w:abstractNum w:abstractNumId="11" w15:restartNumberingAfterBreak="0">
    <w:nsid w:val="37D76001"/>
    <w:multiLevelType w:val="hybridMultilevel"/>
    <w:tmpl w:val="8CB81230"/>
    <w:lvl w:ilvl="0" w:tplc="04090013">
      <w:start w:val="1"/>
      <w:numFmt w:val="hebrew1"/>
      <w:lvlText w:val="%1."/>
      <w:lvlJc w:val="center"/>
      <w:pPr>
        <w:tabs>
          <w:tab w:val="num" w:pos="1004"/>
        </w:tabs>
        <w:ind w:left="1004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724"/>
        </w:tabs>
        <w:ind w:left="1724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444"/>
        </w:tabs>
        <w:ind w:left="2444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3164"/>
        </w:tabs>
        <w:ind w:left="3164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884"/>
        </w:tabs>
        <w:ind w:left="3884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604"/>
        </w:tabs>
        <w:ind w:left="4604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324"/>
        </w:tabs>
        <w:ind w:left="5324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6044"/>
        </w:tabs>
        <w:ind w:left="6044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764"/>
        </w:tabs>
        <w:ind w:left="6764" w:hanging="180"/>
      </w:pPr>
    </w:lvl>
  </w:abstractNum>
  <w:abstractNum w:abstractNumId="12" w15:restartNumberingAfterBreak="0">
    <w:nsid w:val="474571F7"/>
    <w:multiLevelType w:val="multilevel"/>
    <w:tmpl w:val="D9460B46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ind w:left="71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ind w:left="143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ind w:left="179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ind w:left="215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ind w:left="28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ind w:left="323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ind w:left="395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ind w:left="4312" w:hanging="1440"/>
      </w:pPr>
      <w:rPr>
        <w:rFonts w:hint="default"/>
        <w:sz w:val="24"/>
      </w:rPr>
    </w:lvl>
  </w:abstractNum>
  <w:abstractNum w:abstractNumId="13" w15:restartNumberingAfterBreak="0">
    <w:nsid w:val="53C43D6E"/>
    <w:multiLevelType w:val="hybridMultilevel"/>
    <w:tmpl w:val="2F36B480"/>
    <w:lvl w:ilvl="0" w:tplc="47CE13EA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  <w:rPr>
        <w:rFonts w:hint="cs"/>
        <w:sz w:val="24"/>
        <w:szCs w:val="24"/>
      </w:rPr>
    </w:lvl>
    <w:lvl w:ilvl="1" w:tplc="040D0019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4" w15:restartNumberingAfterBreak="0">
    <w:nsid w:val="53C857E6"/>
    <w:multiLevelType w:val="hybridMultilevel"/>
    <w:tmpl w:val="9A38DBF8"/>
    <w:lvl w:ilvl="0" w:tplc="342A8E32">
      <w:start w:val="1"/>
      <w:numFmt w:val="hebrew1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5DAE1E63"/>
    <w:multiLevelType w:val="hybridMultilevel"/>
    <w:tmpl w:val="0C50CC5E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right="720" w:hanging="360"/>
      </w:pPr>
    </w:lvl>
    <w:lvl w:ilvl="1" w:tplc="040D0019" w:tentative="1">
      <w:start w:val="1"/>
      <w:numFmt w:val="lowerLetter"/>
      <w:lvlText w:val="%2."/>
      <w:lvlJc w:val="left"/>
      <w:pPr>
        <w:tabs>
          <w:tab w:val="num" w:pos="1440"/>
        </w:tabs>
        <w:ind w:left="1440" w:right="1440" w:hanging="360"/>
      </w:pPr>
    </w:lvl>
    <w:lvl w:ilvl="2" w:tplc="040D001B" w:tentative="1">
      <w:start w:val="1"/>
      <w:numFmt w:val="lowerRoman"/>
      <w:lvlText w:val="%3."/>
      <w:lvlJc w:val="right"/>
      <w:pPr>
        <w:tabs>
          <w:tab w:val="num" w:pos="2160"/>
        </w:tabs>
        <w:ind w:left="2160" w:right="2160" w:hanging="180"/>
      </w:pPr>
    </w:lvl>
    <w:lvl w:ilvl="3" w:tplc="040D000F" w:tentative="1">
      <w:start w:val="1"/>
      <w:numFmt w:val="decimal"/>
      <w:lvlText w:val="%4."/>
      <w:lvlJc w:val="left"/>
      <w:pPr>
        <w:tabs>
          <w:tab w:val="num" w:pos="2880"/>
        </w:tabs>
        <w:ind w:left="2880" w:right="2880" w:hanging="360"/>
      </w:pPr>
    </w:lvl>
    <w:lvl w:ilvl="4" w:tplc="040D0019" w:tentative="1">
      <w:start w:val="1"/>
      <w:numFmt w:val="lowerLetter"/>
      <w:lvlText w:val="%5."/>
      <w:lvlJc w:val="left"/>
      <w:pPr>
        <w:tabs>
          <w:tab w:val="num" w:pos="3600"/>
        </w:tabs>
        <w:ind w:left="3600" w:right="3600" w:hanging="360"/>
      </w:pPr>
    </w:lvl>
    <w:lvl w:ilvl="5" w:tplc="040D001B" w:tentative="1">
      <w:start w:val="1"/>
      <w:numFmt w:val="lowerRoman"/>
      <w:lvlText w:val="%6."/>
      <w:lvlJc w:val="right"/>
      <w:pPr>
        <w:tabs>
          <w:tab w:val="num" w:pos="4320"/>
        </w:tabs>
        <w:ind w:left="4320" w:right="4320" w:hanging="180"/>
      </w:pPr>
    </w:lvl>
    <w:lvl w:ilvl="6" w:tplc="040D000F" w:tentative="1">
      <w:start w:val="1"/>
      <w:numFmt w:val="decimal"/>
      <w:lvlText w:val="%7."/>
      <w:lvlJc w:val="left"/>
      <w:pPr>
        <w:tabs>
          <w:tab w:val="num" w:pos="5040"/>
        </w:tabs>
        <w:ind w:left="5040" w:right="5040" w:hanging="360"/>
      </w:pPr>
    </w:lvl>
    <w:lvl w:ilvl="7" w:tplc="040D0019" w:tentative="1">
      <w:start w:val="1"/>
      <w:numFmt w:val="lowerLetter"/>
      <w:lvlText w:val="%8."/>
      <w:lvlJc w:val="left"/>
      <w:pPr>
        <w:tabs>
          <w:tab w:val="num" w:pos="5760"/>
        </w:tabs>
        <w:ind w:left="5760" w:right="5760" w:hanging="360"/>
      </w:pPr>
    </w:lvl>
    <w:lvl w:ilvl="8" w:tplc="040D001B" w:tentative="1">
      <w:start w:val="1"/>
      <w:numFmt w:val="lowerRoman"/>
      <w:lvlText w:val="%9."/>
      <w:lvlJc w:val="right"/>
      <w:pPr>
        <w:tabs>
          <w:tab w:val="num" w:pos="6480"/>
        </w:tabs>
        <w:ind w:left="6480" w:right="6480" w:hanging="180"/>
      </w:pPr>
    </w:lvl>
  </w:abstractNum>
  <w:abstractNum w:abstractNumId="16" w15:restartNumberingAfterBreak="0">
    <w:nsid w:val="634B742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abstractNum w:abstractNumId="17" w15:restartNumberingAfterBreak="0">
    <w:nsid w:val="6D3312FF"/>
    <w:multiLevelType w:val="multilevel"/>
    <w:tmpl w:val="C2C8233C"/>
    <w:lvl w:ilvl="0">
      <w:start w:val="4"/>
      <w:numFmt w:val="decimal"/>
      <w:lvlText w:val="%1"/>
      <w:lvlJc w:val="left"/>
      <w:pPr>
        <w:tabs>
          <w:tab w:val="num" w:pos="360"/>
        </w:tabs>
        <w:ind w:left="360" w:hanging="360"/>
      </w:pPr>
      <w:rPr>
        <w:rFonts w:hint="default"/>
        <w:sz w:val="24"/>
      </w:rPr>
    </w:lvl>
    <w:lvl w:ilvl="1">
      <w:start w:val="1"/>
      <w:numFmt w:val="decimal"/>
      <w:lvlText w:val="%1.%2"/>
      <w:lvlJc w:val="left"/>
      <w:pPr>
        <w:tabs>
          <w:tab w:val="num" w:pos="359"/>
        </w:tabs>
        <w:ind w:left="359" w:hanging="360"/>
      </w:pPr>
      <w:rPr>
        <w:rFonts w:hint="default"/>
        <w:sz w:val="24"/>
      </w:rPr>
    </w:lvl>
    <w:lvl w:ilvl="2">
      <w:start w:val="1"/>
      <w:numFmt w:val="decimal"/>
      <w:lvlText w:val="%1.%2.%3"/>
      <w:lvlJc w:val="left"/>
      <w:pPr>
        <w:tabs>
          <w:tab w:val="num" w:pos="718"/>
        </w:tabs>
        <w:ind w:left="718" w:hanging="720"/>
      </w:pPr>
      <w:rPr>
        <w:rFonts w:hint="default"/>
        <w:sz w:val="24"/>
      </w:rPr>
    </w:lvl>
    <w:lvl w:ilvl="3">
      <w:start w:val="1"/>
      <w:numFmt w:val="decimal"/>
      <w:lvlText w:val="%1.%2.%3.%4"/>
      <w:lvlJc w:val="left"/>
      <w:pPr>
        <w:tabs>
          <w:tab w:val="num" w:pos="717"/>
        </w:tabs>
        <w:ind w:left="717" w:hanging="720"/>
      </w:pPr>
      <w:rPr>
        <w:rFonts w:hint="default"/>
        <w:sz w:val="24"/>
      </w:rPr>
    </w:lvl>
    <w:lvl w:ilvl="4">
      <w:start w:val="1"/>
      <w:numFmt w:val="decimal"/>
      <w:lvlText w:val="%1.%2.%3.%4.%5"/>
      <w:lvlJc w:val="left"/>
      <w:pPr>
        <w:tabs>
          <w:tab w:val="num" w:pos="716"/>
        </w:tabs>
        <w:ind w:left="716" w:hanging="720"/>
      </w:pPr>
      <w:rPr>
        <w:rFonts w:hint="default"/>
        <w:sz w:val="24"/>
      </w:rPr>
    </w:lvl>
    <w:lvl w:ilvl="5">
      <w:start w:val="1"/>
      <w:numFmt w:val="decimal"/>
      <w:lvlText w:val="%1.%2.%3.%4.%5.%6"/>
      <w:lvlJc w:val="left"/>
      <w:pPr>
        <w:tabs>
          <w:tab w:val="num" w:pos="1075"/>
        </w:tabs>
        <w:ind w:left="1075" w:hanging="1080"/>
      </w:pPr>
      <w:rPr>
        <w:rFonts w:hint="default"/>
        <w:sz w:val="24"/>
      </w:rPr>
    </w:lvl>
    <w:lvl w:ilvl="6">
      <w:start w:val="1"/>
      <w:numFmt w:val="decimal"/>
      <w:lvlText w:val="%1.%2.%3.%4.%5.%6.%7"/>
      <w:lvlJc w:val="left"/>
      <w:pPr>
        <w:tabs>
          <w:tab w:val="num" w:pos="1074"/>
        </w:tabs>
        <w:ind w:left="1074" w:hanging="1080"/>
      </w:pPr>
      <w:rPr>
        <w:rFonts w:hint="default"/>
        <w:sz w:val="24"/>
      </w:rPr>
    </w:lvl>
    <w:lvl w:ilvl="7">
      <w:start w:val="1"/>
      <w:numFmt w:val="decimal"/>
      <w:lvlText w:val="%1.%2.%3.%4.%5.%6.%7.%8"/>
      <w:lvlJc w:val="left"/>
      <w:pPr>
        <w:tabs>
          <w:tab w:val="num" w:pos="1433"/>
        </w:tabs>
        <w:ind w:left="1433" w:hanging="1440"/>
      </w:pPr>
      <w:rPr>
        <w:rFonts w:hint="default"/>
        <w:sz w:val="24"/>
      </w:rPr>
    </w:lvl>
    <w:lvl w:ilvl="8">
      <w:start w:val="1"/>
      <w:numFmt w:val="decimal"/>
      <w:lvlText w:val="%1.%2.%3.%4.%5.%6.%7.%8.%9"/>
      <w:lvlJc w:val="left"/>
      <w:pPr>
        <w:tabs>
          <w:tab w:val="num" w:pos="1432"/>
        </w:tabs>
        <w:ind w:left="1432" w:hanging="1440"/>
      </w:pPr>
      <w:rPr>
        <w:rFonts w:hint="default"/>
        <w:sz w:val="24"/>
      </w:rPr>
    </w:lvl>
  </w:abstractNum>
  <w:abstractNum w:abstractNumId="18" w15:restartNumberingAfterBreak="0">
    <w:nsid w:val="78CC6DEA"/>
    <w:multiLevelType w:val="multilevel"/>
    <w:tmpl w:val="FFA628C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David"/>
        <w:sz w:val="24"/>
        <w:szCs w:val="24"/>
      </w:rPr>
    </w:lvl>
    <w:lvl w:ilvl="1">
      <w:start w:val="1"/>
      <w:numFmt w:val="decimal"/>
      <w:isLgl/>
      <w:lvlText w:val="%1.%2"/>
      <w:lvlJc w:val="left"/>
      <w:pPr>
        <w:ind w:left="1145" w:hanging="360"/>
      </w:pPr>
      <w:rPr>
        <w:rFonts w:cs="David" w:hint="default"/>
        <w:b w:val="0"/>
        <w:bCs w:val="0"/>
        <w:sz w:val="24"/>
        <w:szCs w:val="24"/>
      </w:rPr>
    </w:lvl>
    <w:lvl w:ilvl="2">
      <w:start w:val="1"/>
      <w:numFmt w:val="decimal"/>
      <w:isLgl/>
      <w:lvlText w:val="%1.%2.%3"/>
      <w:lvlJc w:val="left"/>
      <w:pPr>
        <w:ind w:left="1930" w:hanging="720"/>
      </w:pPr>
      <w:rPr>
        <w:rFonts w:hint="default"/>
        <w:sz w:val="24"/>
      </w:rPr>
    </w:lvl>
    <w:lvl w:ilvl="3">
      <w:start w:val="1"/>
      <w:numFmt w:val="decimal"/>
      <w:isLgl/>
      <w:lvlText w:val="%1.%2.%3.%4"/>
      <w:lvlJc w:val="left"/>
      <w:pPr>
        <w:ind w:left="2355" w:hanging="720"/>
      </w:pPr>
      <w:rPr>
        <w:rFonts w:hint="default"/>
        <w:sz w:val="24"/>
      </w:rPr>
    </w:lvl>
    <w:lvl w:ilvl="4">
      <w:start w:val="1"/>
      <w:numFmt w:val="decimal"/>
      <w:isLgl/>
      <w:lvlText w:val="%1.%2.%3.%4.%5"/>
      <w:lvlJc w:val="left"/>
      <w:pPr>
        <w:ind w:left="3140" w:hanging="1080"/>
      </w:pPr>
      <w:rPr>
        <w:rFonts w:hint="default"/>
        <w:sz w:val="24"/>
      </w:rPr>
    </w:lvl>
    <w:lvl w:ilvl="5">
      <w:start w:val="1"/>
      <w:numFmt w:val="decimal"/>
      <w:isLgl/>
      <w:lvlText w:val="%1.%2.%3.%4.%5.%6"/>
      <w:lvlJc w:val="left"/>
      <w:pPr>
        <w:ind w:left="3565" w:hanging="1080"/>
      </w:pPr>
      <w:rPr>
        <w:rFonts w:hint="default"/>
        <w:sz w:val="24"/>
      </w:rPr>
    </w:lvl>
    <w:lvl w:ilvl="6">
      <w:start w:val="1"/>
      <w:numFmt w:val="decimal"/>
      <w:isLgl/>
      <w:lvlText w:val="%1.%2.%3.%4.%5.%6.%7"/>
      <w:lvlJc w:val="left"/>
      <w:pPr>
        <w:ind w:left="4350" w:hanging="1440"/>
      </w:pPr>
      <w:rPr>
        <w:rFonts w:hint="default"/>
        <w:sz w:val="24"/>
      </w:rPr>
    </w:lvl>
    <w:lvl w:ilvl="7">
      <w:start w:val="1"/>
      <w:numFmt w:val="decimal"/>
      <w:isLgl/>
      <w:lvlText w:val="%1.%2.%3.%4.%5.%6.%7.%8"/>
      <w:lvlJc w:val="left"/>
      <w:pPr>
        <w:ind w:left="4775" w:hanging="1440"/>
      </w:pPr>
      <w:rPr>
        <w:rFonts w:hint="default"/>
        <w:sz w:val="24"/>
      </w:rPr>
    </w:lvl>
    <w:lvl w:ilvl="8">
      <w:start w:val="1"/>
      <w:numFmt w:val="decimal"/>
      <w:isLgl/>
      <w:lvlText w:val="%1.%2.%3.%4.%5.%6.%7.%8.%9"/>
      <w:lvlJc w:val="left"/>
      <w:pPr>
        <w:ind w:left="5200" w:hanging="1440"/>
      </w:pPr>
      <w:rPr>
        <w:rFonts w:hint="default"/>
        <w:sz w:val="24"/>
      </w:rPr>
    </w:lvl>
  </w:abstractNum>
  <w:num w:numId="1">
    <w:abstractNumId w:val="15"/>
  </w:num>
  <w:num w:numId="2">
    <w:abstractNumId w:val="0"/>
  </w:num>
  <w:num w:numId="3">
    <w:abstractNumId w:val="18"/>
  </w:num>
  <w:num w:numId="4">
    <w:abstractNumId w:val="14"/>
  </w:num>
  <w:num w:numId="5">
    <w:abstractNumId w:val="8"/>
  </w:num>
  <w:num w:numId="6">
    <w:abstractNumId w:val="7"/>
  </w:num>
  <w:num w:numId="7">
    <w:abstractNumId w:val="11"/>
  </w:num>
  <w:num w:numId="8">
    <w:abstractNumId w:val="1"/>
  </w:num>
  <w:num w:numId="9">
    <w:abstractNumId w:val="3"/>
  </w:num>
  <w:num w:numId="10">
    <w:abstractNumId w:val="17"/>
  </w:num>
  <w:num w:numId="11">
    <w:abstractNumId w:val="4"/>
  </w:num>
  <w:num w:numId="12">
    <w:abstractNumId w:val="12"/>
  </w:num>
  <w:num w:numId="13">
    <w:abstractNumId w:val="2"/>
  </w:num>
  <w:num w:numId="14">
    <w:abstractNumId w:val="10"/>
  </w:num>
  <w:num w:numId="15">
    <w:abstractNumId w:val="6"/>
  </w:num>
  <w:num w:numId="16">
    <w:abstractNumId w:val="13"/>
  </w:num>
  <w:num w:numId="17">
    <w:abstractNumId w:val="5"/>
  </w:num>
  <w:num w:numId="18">
    <w:abstractNumId w:val="16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36622"/>
    <w:rsid w:val="00023006"/>
    <w:rsid w:val="00040DD1"/>
    <w:rsid w:val="00070B0A"/>
    <w:rsid w:val="000756BA"/>
    <w:rsid w:val="00090F2B"/>
    <w:rsid w:val="00095E06"/>
    <w:rsid w:val="000C1924"/>
    <w:rsid w:val="000C52D8"/>
    <w:rsid w:val="000F691D"/>
    <w:rsid w:val="000F7B01"/>
    <w:rsid w:val="001214F1"/>
    <w:rsid w:val="00137239"/>
    <w:rsid w:val="00152A1E"/>
    <w:rsid w:val="001A4D1D"/>
    <w:rsid w:val="001A7368"/>
    <w:rsid w:val="001B2497"/>
    <w:rsid w:val="001E3AE1"/>
    <w:rsid w:val="00202FE2"/>
    <w:rsid w:val="00220DBF"/>
    <w:rsid w:val="00246C79"/>
    <w:rsid w:val="00280DA8"/>
    <w:rsid w:val="002A1BA7"/>
    <w:rsid w:val="002F40F7"/>
    <w:rsid w:val="003274F2"/>
    <w:rsid w:val="00343254"/>
    <w:rsid w:val="003708AE"/>
    <w:rsid w:val="00390022"/>
    <w:rsid w:val="003B0378"/>
    <w:rsid w:val="003C0EB2"/>
    <w:rsid w:val="003E5988"/>
    <w:rsid w:val="003F0C51"/>
    <w:rsid w:val="003F6E46"/>
    <w:rsid w:val="0043787A"/>
    <w:rsid w:val="004446BA"/>
    <w:rsid w:val="0046360C"/>
    <w:rsid w:val="00474071"/>
    <w:rsid w:val="0049012B"/>
    <w:rsid w:val="004D208C"/>
    <w:rsid w:val="0050384D"/>
    <w:rsid w:val="005146EA"/>
    <w:rsid w:val="005521D4"/>
    <w:rsid w:val="005638F8"/>
    <w:rsid w:val="005707A4"/>
    <w:rsid w:val="00587CE9"/>
    <w:rsid w:val="0059782D"/>
    <w:rsid w:val="005C45DB"/>
    <w:rsid w:val="005F490F"/>
    <w:rsid w:val="005F6C1E"/>
    <w:rsid w:val="00634118"/>
    <w:rsid w:val="00643483"/>
    <w:rsid w:val="006511F2"/>
    <w:rsid w:val="00660882"/>
    <w:rsid w:val="006C387E"/>
    <w:rsid w:val="006F1DB5"/>
    <w:rsid w:val="00707D4D"/>
    <w:rsid w:val="00755F74"/>
    <w:rsid w:val="00764E7C"/>
    <w:rsid w:val="007716A7"/>
    <w:rsid w:val="007D474B"/>
    <w:rsid w:val="007D59D9"/>
    <w:rsid w:val="008044BA"/>
    <w:rsid w:val="0082050A"/>
    <w:rsid w:val="00827F4B"/>
    <w:rsid w:val="0084609A"/>
    <w:rsid w:val="008971D8"/>
    <w:rsid w:val="008F0FF8"/>
    <w:rsid w:val="008F11AF"/>
    <w:rsid w:val="00907F0A"/>
    <w:rsid w:val="00910326"/>
    <w:rsid w:val="00916670"/>
    <w:rsid w:val="00936622"/>
    <w:rsid w:val="009651FC"/>
    <w:rsid w:val="009746C6"/>
    <w:rsid w:val="009A2098"/>
    <w:rsid w:val="009A286C"/>
    <w:rsid w:val="009A43C4"/>
    <w:rsid w:val="009C56B4"/>
    <w:rsid w:val="009C6727"/>
    <w:rsid w:val="009D36EC"/>
    <w:rsid w:val="009D79C9"/>
    <w:rsid w:val="00A16357"/>
    <w:rsid w:val="00A172D9"/>
    <w:rsid w:val="00A22967"/>
    <w:rsid w:val="00A240D1"/>
    <w:rsid w:val="00A676DC"/>
    <w:rsid w:val="00A92E5E"/>
    <w:rsid w:val="00AC5441"/>
    <w:rsid w:val="00AD26F1"/>
    <w:rsid w:val="00AE39C2"/>
    <w:rsid w:val="00AF04F2"/>
    <w:rsid w:val="00B05772"/>
    <w:rsid w:val="00B165E3"/>
    <w:rsid w:val="00B30290"/>
    <w:rsid w:val="00B41BDB"/>
    <w:rsid w:val="00B61395"/>
    <w:rsid w:val="00B6546E"/>
    <w:rsid w:val="00B76021"/>
    <w:rsid w:val="00BA73E2"/>
    <w:rsid w:val="00BC016F"/>
    <w:rsid w:val="00BC51E1"/>
    <w:rsid w:val="00BD4258"/>
    <w:rsid w:val="00BF127C"/>
    <w:rsid w:val="00C10005"/>
    <w:rsid w:val="00C10C7F"/>
    <w:rsid w:val="00C111BD"/>
    <w:rsid w:val="00C41986"/>
    <w:rsid w:val="00C44B3E"/>
    <w:rsid w:val="00C86966"/>
    <w:rsid w:val="00C90947"/>
    <w:rsid w:val="00CA27E2"/>
    <w:rsid w:val="00CD5F40"/>
    <w:rsid w:val="00CD7BFA"/>
    <w:rsid w:val="00D00565"/>
    <w:rsid w:val="00D11223"/>
    <w:rsid w:val="00D16015"/>
    <w:rsid w:val="00D1676D"/>
    <w:rsid w:val="00D36755"/>
    <w:rsid w:val="00D422A9"/>
    <w:rsid w:val="00D43206"/>
    <w:rsid w:val="00D569B4"/>
    <w:rsid w:val="00D56D4F"/>
    <w:rsid w:val="00D6011A"/>
    <w:rsid w:val="00D666CA"/>
    <w:rsid w:val="00D66AB7"/>
    <w:rsid w:val="00DC2207"/>
    <w:rsid w:val="00E14528"/>
    <w:rsid w:val="00E45007"/>
    <w:rsid w:val="00E607FD"/>
    <w:rsid w:val="00EC006D"/>
    <w:rsid w:val="00EE41AB"/>
    <w:rsid w:val="00EE5926"/>
    <w:rsid w:val="00EF51D1"/>
    <w:rsid w:val="00EF75FA"/>
    <w:rsid w:val="00F0057D"/>
    <w:rsid w:val="00F50F58"/>
    <w:rsid w:val="00F6567E"/>
    <w:rsid w:val="00F86109"/>
    <w:rsid w:val="00FA2B0D"/>
    <w:rsid w:val="00FD3E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docId w15:val="{4DA6BFEE-09FF-490D-BAEF-A09A0053B6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C45DB"/>
    <w:pPr>
      <w:bidi/>
    </w:pPr>
    <w:rPr>
      <w:sz w:val="24"/>
      <w:szCs w:val="24"/>
      <w:lang w:eastAsia="he-IL"/>
    </w:rPr>
  </w:style>
  <w:style w:type="paragraph" w:styleId="1">
    <w:name w:val="heading 1"/>
    <w:basedOn w:val="a"/>
    <w:next w:val="a"/>
    <w:qFormat/>
    <w:rsid w:val="005C45DB"/>
    <w:pPr>
      <w:keepNext/>
      <w:spacing w:line="380" w:lineRule="exact"/>
      <w:outlineLvl w:val="0"/>
    </w:pPr>
    <w:rPr>
      <w:rFonts w:cs="David"/>
      <w:b/>
      <w:bCs/>
      <w:noProof/>
      <w:sz w:val="22"/>
      <w:szCs w:val="28"/>
    </w:rPr>
  </w:style>
  <w:style w:type="paragraph" w:styleId="2">
    <w:name w:val="heading 2"/>
    <w:basedOn w:val="a"/>
    <w:next w:val="a"/>
    <w:qFormat/>
    <w:rsid w:val="005C45DB"/>
    <w:pPr>
      <w:keepNext/>
      <w:spacing w:line="380" w:lineRule="exact"/>
      <w:ind w:right="-284"/>
      <w:jc w:val="center"/>
      <w:outlineLvl w:val="1"/>
    </w:pPr>
    <w:rPr>
      <w:rFonts w:cs="David"/>
      <w:b/>
      <w:bCs/>
      <w:noProof/>
      <w:sz w:val="22"/>
      <w:szCs w:val="28"/>
    </w:rPr>
  </w:style>
  <w:style w:type="paragraph" w:styleId="3">
    <w:name w:val="heading 3"/>
    <w:basedOn w:val="a"/>
    <w:next w:val="a"/>
    <w:qFormat/>
    <w:rsid w:val="005C45DB"/>
    <w:pPr>
      <w:keepNext/>
      <w:outlineLvl w:val="2"/>
    </w:pPr>
    <w:rPr>
      <w:rFonts w:cs="David"/>
      <w:sz w:val="30"/>
      <w:szCs w:val="28"/>
      <w:lang w:eastAsia="en-US"/>
    </w:rPr>
  </w:style>
  <w:style w:type="paragraph" w:styleId="4">
    <w:name w:val="heading 4"/>
    <w:basedOn w:val="a"/>
    <w:next w:val="a"/>
    <w:qFormat/>
    <w:rsid w:val="005C45DB"/>
    <w:pPr>
      <w:keepNext/>
      <w:outlineLvl w:val="3"/>
    </w:pPr>
    <w:rPr>
      <w:rFonts w:cs="David"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Hyperlink">
    <w:name w:val="Hyperlink"/>
    <w:basedOn w:val="a0"/>
    <w:uiPriority w:val="99"/>
    <w:rsid w:val="004446BA"/>
    <w:rPr>
      <w:color w:val="0000FF"/>
      <w:u w:val="single"/>
    </w:rPr>
  </w:style>
  <w:style w:type="paragraph" w:styleId="a3">
    <w:name w:val="Balloon Text"/>
    <w:basedOn w:val="a"/>
    <w:semiHidden/>
    <w:rsid w:val="008971D8"/>
    <w:rPr>
      <w:rFonts w:ascii="Tahoma" w:hAnsi="Tahoma" w:cs="Tahoma"/>
      <w:sz w:val="16"/>
      <w:szCs w:val="16"/>
    </w:rPr>
  </w:style>
  <w:style w:type="paragraph" w:styleId="a4">
    <w:name w:val="List Paragraph"/>
    <w:basedOn w:val="a"/>
    <w:link w:val="a5"/>
    <w:uiPriority w:val="34"/>
    <w:qFormat/>
    <w:rsid w:val="006511F2"/>
    <w:pPr>
      <w:ind w:left="720"/>
    </w:pPr>
    <w:rPr>
      <w:rFonts w:cs="David"/>
      <w:sz w:val="20"/>
    </w:rPr>
  </w:style>
  <w:style w:type="paragraph" w:styleId="a6">
    <w:name w:val="header"/>
    <w:basedOn w:val="a"/>
    <w:link w:val="a7"/>
    <w:uiPriority w:val="99"/>
    <w:unhideWhenUsed/>
    <w:rsid w:val="00FD3ED5"/>
    <w:pPr>
      <w:tabs>
        <w:tab w:val="center" w:pos="4153"/>
        <w:tab w:val="right" w:pos="8306"/>
      </w:tabs>
    </w:pPr>
    <w:rPr>
      <w:rFonts w:ascii="Calibri" w:eastAsia="Calibri" w:hAnsi="Calibri" w:cs="Arial"/>
      <w:sz w:val="22"/>
      <w:szCs w:val="22"/>
      <w:lang w:eastAsia="en-US"/>
    </w:rPr>
  </w:style>
  <w:style w:type="character" w:customStyle="1" w:styleId="a7">
    <w:name w:val="כותרת עליונה תו"/>
    <w:basedOn w:val="a0"/>
    <w:link w:val="a6"/>
    <w:uiPriority w:val="99"/>
    <w:rsid w:val="00FD3ED5"/>
    <w:rPr>
      <w:rFonts w:ascii="Calibri" w:eastAsia="Calibri" w:hAnsi="Calibri" w:cs="Arial"/>
      <w:sz w:val="22"/>
      <w:szCs w:val="22"/>
    </w:rPr>
  </w:style>
  <w:style w:type="character" w:customStyle="1" w:styleId="a5">
    <w:name w:val="פיסקת רשימה תו"/>
    <w:link w:val="a4"/>
    <w:uiPriority w:val="34"/>
    <w:rsid w:val="00910326"/>
    <w:rPr>
      <w:rFonts w:cs="David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hozrim.mof.gov.il/doc/hashkal/horaot.nsf/ByNum/&#1496;.7.4.6.1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dorinm@asaf.health.gov.il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://www.justice.gov.il/MOJHeb/RashamHachvarot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536</Words>
  <Characters>3056</Characters>
  <Application>Microsoft Office Word</Application>
  <DocSecurity>0</DocSecurity>
  <Lines>25</Lines>
  <Paragraphs>7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בס"ד</vt:lpstr>
    </vt:vector>
  </TitlesOfParts>
  <Company>assaf-harofeh</Company>
  <LinksUpToDate>false</LinksUpToDate>
  <CharactersWithSpaces>3585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בס"ד</dc:title>
  <dc:creator>motis</dc:creator>
  <cp:lastModifiedBy>Kassem</cp:lastModifiedBy>
  <cp:revision>2</cp:revision>
  <cp:lastPrinted>2009-05-21T09:12:00Z</cp:lastPrinted>
  <dcterms:created xsi:type="dcterms:W3CDTF">2018-11-21T16:54:00Z</dcterms:created>
  <dcterms:modified xsi:type="dcterms:W3CDTF">2018-11-21T16:54:00Z</dcterms:modified>
</cp:coreProperties>
</file>